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43"/>
        <w:gridCol w:w="2611"/>
        <w:gridCol w:w="840"/>
        <w:gridCol w:w="3770"/>
      </w:tblGrid>
      <w:tr w:rsidR="00F64786" w14:paraId="00B1D3D5" w14:textId="77777777" w:rsidTr="00B33027">
        <w:trPr>
          <w:trHeight w:val="197"/>
        </w:trPr>
        <w:tc>
          <w:tcPr>
            <w:tcW w:w="1043" w:type="dxa"/>
          </w:tcPr>
          <w:p w14:paraId="0B2451FE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F0BAE98" wp14:editId="6EBCBF91">
                      <wp:simplePos x="0" y="0"/>
                      <wp:positionH relativeFrom="page">
                        <wp:posOffset>2505075</wp:posOffset>
                      </wp:positionH>
                      <wp:positionV relativeFrom="page">
                        <wp:posOffset>155575</wp:posOffset>
                      </wp:positionV>
                      <wp:extent cx="2638425" cy="838200"/>
                      <wp:effectExtent l="0" t="0" r="952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8425" cy="838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21CEAE" w14:textId="28BA764B" w:rsidR="00B41774" w:rsidRPr="00B41774" w:rsidRDefault="00C9377B" w:rsidP="00B41774">
                                  <w:pPr>
                                    <w:pStyle w:val="Bezmezer"/>
                                    <w:rPr>
                                      <w:rStyle w:val="Potovnadresa"/>
                                      <w:rFonts w:asciiTheme="majorHAnsi" w:hAnsiTheme="majorHAnsi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="Arial"/>
                                      <w:color w:val="222222"/>
                                      <w:sz w:val="19"/>
                                      <w:szCs w:val="19"/>
                                      <w:shd w:val="clear" w:color="auto" w:fill="FFFFFF"/>
                                    </w:rPr>
                                    <w:t xml:space="preserve">Distribuováno prostřednictvím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Fonts w:asciiTheme="majorHAnsi" w:hAnsiTheme="majorHAnsi" w:cs="Arial"/>
                                      <w:color w:val="222222"/>
                                      <w:sz w:val="19"/>
                                      <w:szCs w:val="19"/>
                                      <w:shd w:val="clear" w:color="auto" w:fill="FFFFFF"/>
                                    </w:rPr>
                                    <w:t>C.E.Sta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0BAE9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7.25pt;margin-top:12.25pt;width:207.7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" o:allowincell="f" fillcolor="white [3212]" stroked="f" strokeweight=".5pt">
                      <v:textbox>
                        <w:txbxContent>
                          <w:p w14:paraId="7F21CEAE" w14:textId="28BA764B" w:rsidR="00B41774" w:rsidRPr="00B41774" w:rsidRDefault="00C9377B" w:rsidP="00B41774">
                            <w:pPr>
                              <w:pStyle w:val="Bezmezer"/>
                              <w:rPr>
                                <w:rStyle w:val="Potovnadresa"/>
                                <w:rFonts w:asciiTheme="majorHAnsi" w:hAnsiTheme="majorHAnsi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222222"/>
                                <w:sz w:val="19"/>
                                <w:szCs w:val="19"/>
                                <w:shd w:val="clear" w:color="auto" w:fill="FFFFFF"/>
                              </w:rPr>
                              <w:t xml:space="preserve">Distribuováno prostřednictvím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Theme="majorHAnsi" w:hAnsiTheme="majorHAnsi" w:cs="Arial"/>
                                <w:color w:val="222222"/>
                                <w:sz w:val="19"/>
                                <w:szCs w:val="19"/>
                                <w:shd w:val="clear" w:color="auto" w:fill="FFFFFF"/>
                              </w:rPr>
                              <w:t>C.E.Sta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611" w:type="dxa"/>
          </w:tcPr>
          <w:p w14:paraId="0B6A3852" w14:textId="77777777" w:rsidR="00F64786" w:rsidRDefault="00F64786" w:rsidP="0077673A"/>
        </w:tc>
        <w:tc>
          <w:tcPr>
            <w:tcW w:w="840" w:type="dxa"/>
          </w:tcPr>
          <w:p w14:paraId="04FF5A5D" w14:textId="77777777" w:rsidR="00F64786" w:rsidRDefault="00F64786" w:rsidP="0077673A"/>
        </w:tc>
        <w:tc>
          <w:tcPr>
            <w:tcW w:w="3770" w:type="dxa"/>
          </w:tcPr>
          <w:p w14:paraId="533A5A94" w14:textId="77777777" w:rsidR="00F64786" w:rsidRDefault="00F64786" w:rsidP="0077673A"/>
        </w:tc>
      </w:tr>
      <w:tr w:rsidR="00F862D6" w14:paraId="54837D35" w14:textId="77777777" w:rsidTr="00B33027">
        <w:trPr>
          <w:trHeight w:val="197"/>
        </w:trPr>
        <w:tc>
          <w:tcPr>
            <w:tcW w:w="1043" w:type="dxa"/>
          </w:tcPr>
          <w:p w14:paraId="411853B7" w14:textId="77777777" w:rsidR="00F862D6" w:rsidRDefault="00F862D6" w:rsidP="0077673A">
            <w:r w:rsidRPr="00F310F8">
              <w:t>Ze dne</w:t>
            </w:r>
          </w:p>
        </w:tc>
        <w:tc>
          <w:tcPr>
            <w:tcW w:w="2611" w:type="dxa"/>
          </w:tcPr>
          <w:p w14:paraId="5D507C4E" w14:textId="77777777" w:rsidR="00F862D6" w:rsidRDefault="00B01028" w:rsidP="00764595">
            <w:r>
              <w:fldChar w:fldCharType="begin">
                <w:ffData>
                  <w:name w:val="ZeDne"/>
                  <w:enabled/>
                  <w:calcOnExit w:val="0"/>
                  <w:textInput/>
                </w:ffData>
              </w:fldChar>
            </w:r>
            <w:bookmarkStart w:id="0" w:name="ZeDn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840" w:type="dxa"/>
          </w:tcPr>
          <w:p w14:paraId="73BDA60F" w14:textId="77777777" w:rsidR="00F862D6" w:rsidRDefault="00F862D6" w:rsidP="0077673A"/>
        </w:tc>
        <w:tc>
          <w:tcPr>
            <w:tcW w:w="3770" w:type="dxa"/>
            <w:vMerge w:val="restart"/>
          </w:tcPr>
          <w:p w14:paraId="4D98729A" w14:textId="77777777" w:rsidR="00596C7E" w:rsidRDefault="00596C7E" w:rsidP="00596C7E">
            <w:pPr>
              <w:rPr>
                <w:rStyle w:val="Potovnadresa"/>
              </w:rPr>
            </w:pPr>
          </w:p>
          <w:p w14:paraId="6C71602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7FAAAEA" w14:textId="77777777" w:rsidTr="00B33027">
        <w:trPr>
          <w:trHeight w:val="197"/>
        </w:trPr>
        <w:tc>
          <w:tcPr>
            <w:tcW w:w="1043" w:type="dxa"/>
          </w:tcPr>
          <w:p w14:paraId="53673298" w14:textId="77777777" w:rsidR="00F862D6" w:rsidRDefault="00F862D6" w:rsidP="0077673A">
            <w:r>
              <w:t>Naše zn.</w:t>
            </w:r>
          </w:p>
        </w:tc>
        <w:tc>
          <w:tcPr>
            <w:tcW w:w="2611" w:type="dxa"/>
          </w:tcPr>
          <w:p w14:paraId="390CD0FA" w14:textId="360EE90F" w:rsidR="00F862D6" w:rsidRPr="009A7568" w:rsidRDefault="007952A5" w:rsidP="0077673A">
            <w:r>
              <w:t>15406</w:t>
            </w:r>
            <w:r w:rsidR="00A0134B">
              <w:fldChar w:fldCharType="begin">
                <w:ffData>
                  <w:name w:val="NaseZn"/>
                  <w:enabled/>
                  <w:calcOnExit w:val="0"/>
                  <w:textInput>
                    <w:default w:val="/2021-SŽ-OŘ HKR-OPS"/>
                  </w:textInput>
                </w:ffData>
              </w:fldChar>
            </w:r>
            <w:bookmarkStart w:id="1" w:name="NaseZn"/>
            <w:r w:rsidR="00A0134B">
              <w:instrText xml:space="preserve"> FORMTEXT </w:instrText>
            </w:r>
            <w:r w:rsidR="00A0134B">
              <w:fldChar w:fldCharType="separate"/>
            </w:r>
            <w:r w:rsidR="00A0134B">
              <w:rPr>
                <w:noProof/>
              </w:rPr>
              <w:t>/2021-SŽ-OŘ HKR-OPS</w:t>
            </w:r>
            <w:r w:rsidR="00A0134B">
              <w:fldChar w:fldCharType="end"/>
            </w:r>
            <w:bookmarkEnd w:id="1"/>
          </w:p>
        </w:tc>
        <w:tc>
          <w:tcPr>
            <w:tcW w:w="840" w:type="dxa"/>
          </w:tcPr>
          <w:p w14:paraId="3BB9E5E8" w14:textId="77777777" w:rsidR="00F862D6" w:rsidRDefault="00F862D6" w:rsidP="0077673A"/>
        </w:tc>
        <w:tc>
          <w:tcPr>
            <w:tcW w:w="3770" w:type="dxa"/>
            <w:vMerge/>
          </w:tcPr>
          <w:p w14:paraId="65B5BC03" w14:textId="77777777" w:rsidR="00F862D6" w:rsidRDefault="00F862D6" w:rsidP="0077673A"/>
        </w:tc>
      </w:tr>
      <w:tr w:rsidR="00F862D6" w14:paraId="084D0AE4" w14:textId="77777777" w:rsidTr="00B33027">
        <w:trPr>
          <w:trHeight w:val="213"/>
        </w:trPr>
        <w:tc>
          <w:tcPr>
            <w:tcW w:w="1043" w:type="dxa"/>
          </w:tcPr>
          <w:p w14:paraId="367B9518" w14:textId="77777777" w:rsidR="00F862D6" w:rsidRDefault="00F862D6" w:rsidP="0077673A">
            <w:r>
              <w:t>Listů/příloh</w:t>
            </w:r>
          </w:p>
        </w:tc>
        <w:tc>
          <w:tcPr>
            <w:tcW w:w="2611" w:type="dxa"/>
          </w:tcPr>
          <w:p w14:paraId="3E139B80" w14:textId="3A57AD9B" w:rsidR="00F862D6" w:rsidRDefault="004E0411" w:rsidP="00130595">
            <w:r>
              <w:t>2</w:t>
            </w:r>
            <w:r w:rsidR="00F43587">
              <w:t>/</w:t>
            </w:r>
            <w:r>
              <w:t>1</w:t>
            </w:r>
          </w:p>
        </w:tc>
        <w:tc>
          <w:tcPr>
            <w:tcW w:w="840" w:type="dxa"/>
          </w:tcPr>
          <w:p w14:paraId="114158EA" w14:textId="77777777" w:rsidR="00F862D6" w:rsidRDefault="00F862D6" w:rsidP="0077673A"/>
        </w:tc>
        <w:tc>
          <w:tcPr>
            <w:tcW w:w="3770" w:type="dxa"/>
            <w:vMerge/>
          </w:tcPr>
          <w:p w14:paraId="12FCD391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31095FEE" w14:textId="77777777" w:rsidTr="00B33027">
        <w:trPr>
          <w:trHeight w:val="197"/>
        </w:trPr>
        <w:tc>
          <w:tcPr>
            <w:tcW w:w="1043" w:type="dxa"/>
          </w:tcPr>
          <w:p w14:paraId="0EA77C90" w14:textId="77777777" w:rsidR="00F862D6" w:rsidRDefault="00F862D6" w:rsidP="0077673A"/>
        </w:tc>
        <w:tc>
          <w:tcPr>
            <w:tcW w:w="2611" w:type="dxa"/>
          </w:tcPr>
          <w:p w14:paraId="4A624879" w14:textId="77777777" w:rsidR="00F862D6" w:rsidRDefault="00F862D6" w:rsidP="0077673A"/>
        </w:tc>
        <w:tc>
          <w:tcPr>
            <w:tcW w:w="840" w:type="dxa"/>
          </w:tcPr>
          <w:p w14:paraId="37833195" w14:textId="77777777" w:rsidR="00F862D6" w:rsidRDefault="00F862D6" w:rsidP="0077673A"/>
        </w:tc>
        <w:tc>
          <w:tcPr>
            <w:tcW w:w="3770" w:type="dxa"/>
            <w:vMerge/>
          </w:tcPr>
          <w:p w14:paraId="3F1202FC" w14:textId="77777777" w:rsidR="00F862D6" w:rsidRDefault="00F862D6" w:rsidP="0077673A"/>
        </w:tc>
      </w:tr>
      <w:tr w:rsidR="00F862D6" w14:paraId="65081ABB" w14:textId="77777777" w:rsidTr="00B33027">
        <w:trPr>
          <w:trHeight w:val="197"/>
        </w:trPr>
        <w:tc>
          <w:tcPr>
            <w:tcW w:w="1043" w:type="dxa"/>
          </w:tcPr>
          <w:p w14:paraId="4FB1F3E5" w14:textId="77777777" w:rsidR="00F862D6" w:rsidRDefault="00F862D6" w:rsidP="0077673A">
            <w:r>
              <w:t>Vyřizuje</w:t>
            </w:r>
          </w:p>
        </w:tc>
        <w:tc>
          <w:tcPr>
            <w:tcW w:w="2611" w:type="dxa"/>
          </w:tcPr>
          <w:p w14:paraId="78E66823" w14:textId="77777777" w:rsidR="00F862D6" w:rsidRDefault="00B01028" w:rsidP="0077673A">
            <w:r>
              <w:fldChar w:fldCharType="begin">
                <w:ffData>
                  <w:name w:val="JmenoPrijmeni"/>
                  <w:enabled/>
                  <w:calcOnExit w:val="0"/>
                  <w:textInput>
                    <w:default w:val="Ing. David Veselý"/>
                  </w:textInput>
                </w:ffData>
              </w:fldChar>
            </w:r>
            <w:bookmarkStart w:id="2" w:name="JmenoPrijmeni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Ing. David Veselý</w:t>
            </w:r>
            <w:r>
              <w:fldChar w:fldCharType="end"/>
            </w:r>
            <w:bookmarkEnd w:id="2"/>
          </w:p>
        </w:tc>
        <w:tc>
          <w:tcPr>
            <w:tcW w:w="840" w:type="dxa"/>
          </w:tcPr>
          <w:p w14:paraId="3A35FFA6" w14:textId="77777777" w:rsidR="00F862D6" w:rsidRDefault="00F862D6" w:rsidP="0077673A"/>
        </w:tc>
        <w:tc>
          <w:tcPr>
            <w:tcW w:w="3770" w:type="dxa"/>
            <w:vMerge/>
          </w:tcPr>
          <w:p w14:paraId="449D63BD" w14:textId="77777777" w:rsidR="00F862D6" w:rsidRDefault="00F862D6" w:rsidP="0077673A"/>
        </w:tc>
      </w:tr>
      <w:tr w:rsidR="009A7568" w14:paraId="6DACB6D2" w14:textId="77777777" w:rsidTr="00B33027">
        <w:trPr>
          <w:trHeight w:val="197"/>
        </w:trPr>
        <w:tc>
          <w:tcPr>
            <w:tcW w:w="1043" w:type="dxa"/>
          </w:tcPr>
          <w:p w14:paraId="02F6664F" w14:textId="77777777" w:rsidR="009A7568" w:rsidRDefault="009A7568" w:rsidP="009A7568">
            <w:r>
              <w:t>Telefon</w:t>
            </w:r>
          </w:p>
        </w:tc>
        <w:tc>
          <w:tcPr>
            <w:tcW w:w="2611" w:type="dxa"/>
          </w:tcPr>
          <w:p w14:paraId="41BF872B" w14:textId="77777777" w:rsidR="009A7568" w:rsidRDefault="00B01028" w:rsidP="009A756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342 025"/>
                  </w:textInput>
                </w:ffData>
              </w:fldChar>
            </w:r>
            <w:bookmarkStart w:id="3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+420 972 342 025</w:t>
            </w:r>
            <w:r>
              <w:fldChar w:fldCharType="end"/>
            </w:r>
            <w:bookmarkEnd w:id="3"/>
          </w:p>
        </w:tc>
        <w:tc>
          <w:tcPr>
            <w:tcW w:w="840" w:type="dxa"/>
          </w:tcPr>
          <w:p w14:paraId="6BB14560" w14:textId="77777777" w:rsidR="009A7568" w:rsidRDefault="009A7568" w:rsidP="009A7568"/>
        </w:tc>
        <w:tc>
          <w:tcPr>
            <w:tcW w:w="3770" w:type="dxa"/>
            <w:vMerge/>
          </w:tcPr>
          <w:p w14:paraId="0ABF7308" w14:textId="77777777" w:rsidR="009A7568" w:rsidRDefault="009A7568" w:rsidP="009A7568"/>
        </w:tc>
      </w:tr>
      <w:tr w:rsidR="009A7568" w14:paraId="12831EB0" w14:textId="77777777" w:rsidTr="00B33027">
        <w:trPr>
          <w:trHeight w:val="197"/>
        </w:trPr>
        <w:tc>
          <w:tcPr>
            <w:tcW w:w="1043" w:type="dxa"/>
          </w:tcPr>
          <w:p w14:paraId="15EE89FB" w14:textId="77777777" w:rsidR="009A7568" w:rsidRDefault="009A7568" w:rsidP="009A7568">
            <w:r>
              <w:t>Mobil</w:t>
            </w:r>
          </w:p>
        </w:tc>
        <w:tc>
          <w:tcPr>
            <w:tcW w:w="2611" w:type="dxa"/>
          </w:tcPr>
          <w:p w14:paraId="7B30270A" w14:textId="77777777" w:rsidR="009A7568" w:rsidRDefault="00B01028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2 113 362"/>
                  </w:textInput>
                </w:ffData>
              </w:fldChar>
            </w:r>
            <w:bookmarkStart w:id="4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+420 722 113 362</w:t>
            </w:r>
            <w:r>
              <w:fldChar w:fldCharType="end"/>
            </w:r>
            <w:bookmarkEnd w:id="4"/>
          </w:p>
        </w:tc>
        <w:tc>
          <w:tcPr>
            <w:tcW w:w="840" w:type="dxa"/>
          </w:tcPr>
          <w:p w14:paraId="0156A811" w14:textId="77777777" w:rsidR="009A7568" w:rsidRDefault="009A7568" w:rsidP="009A7568"/>
        </w:tc>
        <w:tc>
          <w:tcPr>
            <w:tcW w:w="3770" w:type="dxa"/>
            <w:vMerge/>
          </w:tcPr>
          <w:p w14:paraId="747A4A59" w14:textId="77777777" w:rsidR="009A7568" w:rsidRDefault="009A7568" w:rsidP="009A7568"/>
        </w:tc>
      </w:tr>
      <w:tr w:rsidR="009A7568" w14:paraId="7F6E2BCF" w14:textId="77777777" w:rsidTr="00B33027">
        <w:trPr>
          <w:trHeight w:val="197"/>
        </w:trPr>
        <w:tc>
          <w:tcPr>
            <w:tcW w:w="1043" w:type="dxa"/>
          </w:tcPr>
          <w:p w14:paraId="4B3D0999" w14:textId="77777777" w:rsidR="009A7568" w:rsidRDefault="009A7568" w:rsidP="009A7568">
            <w:r>
              <w:t>E-mail</w:t>
            </w:r>
          </w:p>
        </w:tc>
        <w:tc>
          <w:tcPr>
            <w:tcW w:w="2611" w:type="dxa"/>
          </w:tcPr>
          <w:p w14:paraId="7FA60D3E" w14:textId="77777777" w:rsidR="009A7568" w:rsidRDefault="0069190F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Veselyda@spravazeleznic.cz"/>
                  </w:textInput>
                </w:ffData>
              </w:fldChar>
            </w:r>
            <w:bookmarkStart w:id="5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Veselyda@spravazeleznic.cz</w:t>
            </w:r>
            <w:r>
              <w:fldChar w:fldCharType="end"/>
            </w:r>
            <w:bookmarkEnd w:id="5"/>
          </w:p>
        </w:tc>
        <w:tc>
          <w:tcPr>
            <w:tcW w:w="840" w:type="dxa"/>
          </w:tcPr>
          <w:p w14:paraId="2056FB7C" w14:textId="77777777" w:rsidR="009A7568" w:rsidRDefault="009A7568" w:rsidP="009A7568"/>
        </w:tc>
        <w:tc>
          <w:tcPr>
            <w:tcW w:w="3770" w:type="dxa"/>
            <w:vMerge/>
          </w:tcPr>
          <w:p w14:paraId="43FA968B" w14:textId="77777777" w:rsidR="009A7568" w:rsidRDefault="009A7568" w:rsidP="009A7568"/>
        </w:tc>
      </w:tr>
      <w:tr w:rsidR="009A7568" w14:paraId="3FE46439" w14:textId="77777777" w:rsidTr="00B33027">
        <w:trPr>
          <w:trHeight w:val="197"/>
        </w:trPr>
        <w:tc>
          <w:tcPr>
            <w:tcW w:w="1043" w:type="dxa"/>
          </w:tcPr>
          <w:p w14:paraId="409391D2" w14:textId="77777777" w:rsidR="009A7568" w:rsidRDefault="009A7568" w:rsidP="009A7568"/>
        </w:tc>
        <w:tc>
          <w:tcPr>
            <w:tcW w:w="2611" w:type="dxa"/>
          </w:tcPr>
          <w:p w14:paraId="784DF53C" w14:textId="77777777" w:rsidR="009A7568" w:rsidRDefault="009A7568" w:rsidP="009A7568"/>
        </w:tc>
        <w:tc>
          <w:tcPr>
            <w:tcW w:w="840" w:type="dxa"/>
          </w:tcPr>
          <w:p w14:paraId="61C5F7BB" w14:textId="77777777" w:rsidR="009A7568" w:rsidRDefault="009A7568" w:rsidP="009A7568"/>
        </w:tc>
        <w:tc>
          <w:tcPr>
            <w:tcW w:w="3770" w:type="dxa"/>
          </w:tcPr>
          <w:p w14:paraId="02BDA15F" w14:textId="2AB83D5F" w:rsidR="000E63BD" w:rsidRDefault="000E63BD" w:rsidP="009A7568"/>
        </w:tc>
      </w:tr>
      <w:tr w:rsidR="009A7568" w14:paraId="729C4FCE" w14:textId="77777777" w:rsidTr="00B33027">
        <w:trPr>
          <w:trHeight w:val="213"/>
        </w:trPr>
        <w:tc>
          <w:tcPr>
            <w:tcW w:w="1043" w:type="dxa"/>
          </w:tcPr>
          <w:p w14:paraId="37E5A6B7" w14:textId="77777777" w:rsidR="009A7568" w:rsidRDefault="009A7568" w:rsidP="009A7568">
            <w:r>
              <w:t>Datum</w:t>
            </w:r>
          </w:p>
        </w:tc>
        <w:bookmarkStart w:id="6" w:name="Datum"/>
        <w:tc>
          <w:tcPr>
            <w:tcW w:w="2611" w:type="dxa"/>
          </w:tcPr>
          <w:p w14:paraId="00399A51" w14:textId="5CF978D3" w:rsidR="009A7568" w:rsidRDefault="009A7568" w:rsidP="00C91F55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F25B60">
              <w:rPr>
                <w:noProof/>
              </w:rPr>
              <w:t>4. srpna 2021</w:t>
            </w:r>
            <w:r>
              <w:fldChar w:fldCharType="end"/>
            </w:r>
            <w:r>
              <w:t xml:space="preserve"> </w:t>
            </w:r>
            <w:bookmarkEnd w:id="6"/>
          </w:p>
        </w:tc>
        <w:tc>
          <w:tcPr>
            <w:tcW w:w="840" w:type="dxa"/>
          </w:tcPr>
          <w:p w14:paraId="3CE1D51E" w14:textId="77777777" w:rsidR="009A7568" w:rsidRDefault="009A7568" w:rsidP="009A7568"/>
        </w:tc>
        <w:tc>
          <w:tcPr>
            <w:tcW w:w="3770" w:type="dxa"/>
          </w:tcPr>
          <w:p w14:paraId="3EB9A283" w14:textId="77777777" w:rsidR="00EE40ED" w:rsidRDefault="00EE40ED" w:rsidP="009A7568"/>
        </w:tc>
      </w:tr>
      <w:tr w:rsidR="00F64786" w14:paraId="0134F3F5" w14:textId="77777777" w:rsidTr="00B33027">
        <w:trPr>
          <w:trHeight w:val="197"/>
        </w:trPr>
        <w:tc>
          <w:tcPr>
            <w:tcW w:w="1043" w:type="dxa"/>
          </w:tcPr>
          <w:p w14:paraId="71AE9854" w14:textId="77777777" w:rsidR="00F64786" w:rsidRDefault="00F64786" w:rsidP="0077673A"/>
        </w:tc>
        <w:tc>
          <w:tcPr>
            <w:tcW w:w="2611" w:type="dxa"/>
          </w:tcPr>
          <w:p w14:paraId="5216D084" w14:textId="77777777" w:rsidR="00F64786" w:rsidRDefault="00F64786" w:rsidP="00F310F8"/>
        </w:tc>
        <w:tc>
          <w:tcPr>
            <w:tcW w:w="840" w:type="dxa"/>
          </w:tcPr>
          <w:p w14:paraId="504A377C" w14:textId="77777777" w:rsidR="00F64786" w:rsidRDefault="00F64786" w:rsidP="0077673A"/>
        </w:tc>
        <w:tc>
          <w:tcPr>
            <w:tcW w:w="3770" w:type="dxa"/>
          </w:tcPr>
          <w:p w14:paraId="4A3F8097" w14:textId="77777777" w:rsidR="00F64786" w:rsidRDefault="00F64786" w:rsidP="0077673A"/>
        </w:tc>
      </w:tr>
      <w:tr w:rsidR="00F862D6" w14:paraId="6EA0877C" w14:textId="77777777" w:rsidTr="00B33027">
        <w:trPr>
          <w:trHeight w:val="876"/>
        </w:trPr>
        <w:tc>
          <w:tcPr>
            <w:tcW w:w="1043" w:type="dxa"/>
          </w:tcPr>
          <w:p w14:paraId="677F9BF9" w14:textId="77777777" w:rsidR="00F862D6" w:rsidRDefault="00F862D6" w:rsidP="0077673A"/>
        </w:tc>
        <w:tc>
          <w:tcPr>
            <w:tcW w:w="2611" w:type="dxa"/>
          </w:tcPr>
          <w:p w14:paraId="258F927A" w14:textId="77777777" w:rsidR="00F862D6" w:rsidRDefault="00F862D6" w:rsidP="00F310F8"/>
        </w:tc>
        <w:tc>
          <w:tcPr>
            <w:tcW w:w="840" w:type="dxa"/>
          </w:tcPr>
          <w:p w14:paraId="0FF30A4C" w14:textId="77777777" w:rsidR="00F862D6" w:rsidRDefault="00F862D6" w:rsidP="0077673A"/>
        </w:tc>
        <w:tc>
          <w:tcPr>
            <w:tcW w:w="3770" w:type="dxa"/>
          </w:tcPr>
          <w:p w14:paraId="79DEAD05" w14:textId="77777777" w:rsidR="00F862D6" w:rsidRDefault="00F862D6" w:rsidP="0077673A"/>
        </w:tc>
      </w:tr>
    </w:tbl>
    <w:p w14:paraId="1F7A84D4" w14:textId="5DD369C5" w:rsidR="00B01028" w:rsidRDefault="00EB7F0C" w:rsidP="00FB41BA">
      <w:pPr>
        <w:pStyle w:val="Pedmtdopisu"/>
        <w:spacing w:after="0"/>
      </w:pPr>
      <w:r>
        <w:t>„</w:t>
      </w:r>
      <w:r w:rsidR="00D87288" w:rsidRPr="00D87288">
        <w:t>Rekonstrukce počítačů náprav v trati Bakov nad Jizerou – Česká Lípa</w:t>
      </w:r>
      <w:r w:rsidR="008C3080">
        <w:t>“</w:t>
      </w:r>
    </w:p>
    <w:p w14:paraId="3A467855" w14:textId="1E4723CA" w:rsidR="00B01028" w:rsidRPr="00EB7F0C" w:rsidRDefault="00B87D4B" w:rsidP="00B87D4B">
      <w:pPr>
        <w:pStyle w:val="Pedmtdopisu"/>
        <w:spacing w:before="240" w:after="0"/>
        <w:rPr>
          <w:sz w:val="16"/>
          <w:szCs w:val="16"/>
        </w:rPr>
      </w:pPr>
      <w:r>
        <w:rPr>
          <w:sz w:val="16"/>
          <w:szCs w:val="16"/>
        </w:rPr>
        <w:t xml:space="preserve">Souhrnné stanovisko Správy železnic, státní organizace, Oblastního ředitelství Hradec Králové </w:t>
      </w:r>
      <w:r w:rsidR="00BE5A6D">
        <w:rPr>
          <w:sz w:val="16"/>
          <w:szCs w:val="16"/>
        </w:rPr>
        <w:t>-</w:t>
      </w:r>
      <w:r w:rsidR="001507C0">
        <w:rPr>
          <w:sz w:val="16"/>
          <w:szCs w:val="16"/>
        </w:rPr>
        <w:t>Připomínky k D</w:t>
      </w:r>
      <w:r w:rsidR="00A0134B">
        <w:rPr>
          <w:sz w:val="16"/>
          <w:szCs w:val="16"/>
        </w:rPr>
        <w:t>U</w:t>
      </w:r>
      <w:r w:rsidR="001507C0">
        <w:rPr>
          <w:sz w:val="16"/>
          <w:szCs w:val="16"/>
        </w:rPr>
        <w:t>SP</w:t>
      </w:r>
      <w:r w:rsidR="00B01028" w:rsidRPr="00EB7F0C">
        <w:rPr>
          <w:sz w:val="16"/>
          <w:szCs w:val="16"/>
        </w:rPr>
        <w:t xml:space="preserve">                            </w:t>
      </w:r>
    </w:p>
    <w:p w14:paraId="3C831B03" w14:textId="77777777" w:rsidR="00B45E9E" w:rsidRDefault="00B45E9E" w:rsidP="00B45E9E">
      <w:pPr>
        <w:pStyle w:val="Bezmezer"/>
      </w:pPr>
    </w:p>
    <w:p w14:paraId="0CB01C88" w14:textId="77777777" w:rsidR="00945C0D" w:rsidRDefault="00945C0D" w:rsidP="003120E8">
      <w:pPr>
        <w:pStyle w:val="Bezmezer"/>
      </w:pPr>
    </w:p>
    <w:p w14:paraId="5B434A19" w14:textId="3B45EF82" w:rsidR="000E63BD" w:rsidRDefault="001507C0" w:rsidP="001507C0">
      <w:pPr>
        <w:pStyle w:val="Bezmezer"/>
      </w:pPr>
      <w:r>
        <w:t>Správa železnic, státní organizace, Oblastní ředitelství Hradec Králové dává k předložené dokumentaci pro s</w:t>
      </w:r>
      <w:r w:rsidR="00D87288">
        <w:t>polečné</w:t>
      </w:r>
      <w:r>
        <w:t xml:space="preserve"> povolení následující stanovisko:</w:t>
      </w:r>
    </w:p>
    <w:p w14:paraId="3F7E7FDE" w14:textId="77777777" w:rsidR="001507C0" w:rsidRDefault="001507C0" w:rsidP="001507C0">
      <w:pPr>
        <w:pStyle w:val="Bezmezer"/>
      </w:pPr>
    </w:p>
    <w:p w14:paraId="72FC38DE" w14:textId="77777777" w:rsidR="001507C0" w:rsidRPr="001507C0" w:rsidRDefault="001507C0" w:rsidP="001507C0">
      <w:pPr>
        <w:pStyle w:val="Bezmezer"/>
        <w:rPr>
          <w:b/>
        </w:rPr>
      </w:pPr>
      <w:r w:rsidRPr="001507C0">
        <w:rPr>
          <w:b/>
        </w:rPr>
        <w:t>Řízení provozu (ŘP):</w:t>
      </w:r>
    </w:p>
    <w:p w14:paraId="78252CB4" w14:textId="652C09B4" w:rsidR="009D097C" w:rsidRDefault="009D097C" w:rsidP="00D87288">
      <w:pPr>
        <w:pStyle w:val="Bezmezer"/>
        <w:tabs>
          <w:tab w:val="left" w:pos="1490"/>
        </w:tabs>
        <w:rPr>
          <w:b/>
        </w:rPr>
      </w:pPr>
    </w:p>
    <w:p w14:paraId="3ED542EC" w14:textId="77777777" w:rsidR="00155755" w:rsidRDefault="009464DD" w:rsidP="009464DD">
      <w:pPr>
        <w:pStyle w:val="Bezmezer"/>
        <w:numPr>
          <w:ilvl w:val="0"/>
          <w:numId w:val="43"/>
        </w:numPr>
        <w:tabs>
          <w:tab w:val="left" w:pos="1490"/>
        </w:tabs>
        <w:rPr>
          <w:bCs/>
        </w:rPr>
      </w:pPr>
      <w:r w:rsidRPr="009464DD">
        <w:rPr>
          <w:bCs/>
        </w:rPr>
        <w:t>Požadujeme v dokumentaci detailně rozpracovat vliv na řízení provozu. Realizaci této stavby je potřebné vhodně zkoordinovat s plánovanými výlukami tak, aby bylo maximálně využito kolejových výluk.</w:t>
      </w:r>
    </w:p>
    <w:p w14:paraId="4BC92001" w14:textId="3D037A40" w:rsidR="0053238F" w:rsidRDefault="00155755" w:rsidP="00155755">
      <w:pPr>
        <w:pStyle w:val="Odstavecseseznamem"/>
        <w:spacing w:after="0"/>
        <w:rPr>
          <w:b/>
          <w:i/>
          <w:color w:val="FF0000"/>
        </w:rPr>
      </w:pPr>
      <w:r w:rsidRPr="003D1C58">
        <w:rPr>
          <w:b/>
          <w:i/>
          <w:color w:val="FF0000"/>
        </w:rPr>
        <w:t xml:space="preserve">Reakce (Rýznar): </w:t>
      </w:r>
      <w:r w:rsidR="0053238F">
        <w:rPr>
          <w:b/>
          <w:i/>
          <w:color w:val="FF0000"/>
        </w:rPr>
        <w:t>Vliv na řízení provozu b</w:t>
      </w:r>
      <w:r w:rsidR="003D070D">
        <w:rPr>
          <w:b/>
          <w:i/>
          <w:color w:val="FF0000"/>
        </w:rPr>
        <w:t xml:space="preserve">yl </w:t>
      </w:r>
      <w:r w:rsidR="0053238F">
        <w:rPr>
          <w:b/>
          <w:i/>
          <w:color w:val="FF0000"/>
        </w:rPr>
        <w:t>doplněn</w:t>
      </w:r>
      <w:r w:rsidR="00255DF9">
        <w:rPr>
          <w:b/>
          <w:i/>
          <w:color w:val="FF0000"/>
        </w:rPr>
        <w:t xml:space="preserve"> do příslušných TZ v </w:t>
      </w:r>
      <w:proofErr w:type="gramStart"/>
      <w:r w:rsidR="00255DF9">
        <w:rPr>
          <w:b/>
          <w:i/>
          <w:color w:val="FF0000"/>
        </w:rPr>
        <w:t>části D.1.1</w:t>
      </w:r>
      <w:proofErr w:type="gramEnd"/>
      <w:r w:rsidR="00255DF9">
        <w:rPr>
          <w:b/>
          <w:i/>
          <w:color w:val="FF0000"/>
        </w:rPr>
        <w:t xml:space="preserve"> a D.1.2</w:t>
      </w:r>
      <w:r w:rsidR="0053238F">
        <w:rPr>
          <w:b/>
          <w:i/>
          <w:color w:val="FF0000"/>
        </w:rPr>
        <w:t>,</w:t>
      </w:r>
      <w:bookmarkStart w:id="7" w:name="_GoBack"/>
      <w:bookmarkEnd w:id="7"/>
      <w:r w:rsidR="0053238F">
        <w:rPr>
          <w:b/>
          <w:i/>
          <w:color w:val="FF0000"/>
        </w:rPr>
        <w:t xml:space="preserve"> stavba je koordinována se souvisejícími stavbami a výlukami.</w:t>
      </w:r>
    </w:p>
    <w:p w14:paraId="53BE9C29" w14:textId="4A568CC4" w:rsidR="009464DD" w:rsidRDefault="007952A5" w:rsidP="009464DD">
      <w:pPr>
        <w:pStyle w:val="Bezmezer"/>
        <w:numPr>
          <w:ilvl w:val="0"/>
          <w:numId w:val="43"/>
        </w:numPr>
        <w:tabs>
          <w:tab w:val="left" w:pos="1490"/>
        </w:tabs>
        <w:rPr>
          <w:bCs/>
        </w:rPr>
      </w:pPr>
      <w:r w:rsidRPr="007952A5">
        <w:rPr>
          <w:bCs/>
        </w:rPr>
        <w:t xml:space="preserve">Pokud nebude realizováno v rámci kolejové výluky, je nutné místní ovládání z </w:t>
      </w:r>
      <w:proofErr w:type="gramStart"/>
      <w:r w:rsidRPr="007952A5">
        <w:rPr>
          <w:bCs/>
        </w:rPr>
        <w:t>DNO</w:t>
      </w:r>
      <w:proofErr w:type="gramEnd"/>
      <w:r w:rsidRPr="007952A5">
        <w:rPr>
          <w:bCs/>
        </w:rPr>
        <w:t xml:space="preserve"> naprosto minimalizovat a navrhovat jen v nezbytných/odůvodněných případech a s důrazem na etapizaci - nedostatek kvalifikovaných zaměstnanců</w:t>
      </w:r>
      <w:r>
        <w:rPr>
          <w:bCs/>
        </w:rPr>
        <w:t>.</w:t>
      </w:r>
    </w:p>
    <w:p w14:paraId="1665E51A" w14:textId="4A19B042" w:rsidR="00711D71" w:rsidRDefault="00711D71" w:rsidP="00711D71">
      <w:pPr>
        <w:pStyle w:val="Odstavecseseznamem"/>
        <w:spacing w:after="0"/>
        <w:rPr>
          <w:b/>
          <w:i/>
          <w:color w:val="FF0000"/>
        </w:rPr>
      </w:pPr>
      <w:r w:rsidRPr="003D1C58">
        <w:rPr>
          <w:b/>
          <w:i/>
          <w:color w:val="FF0000"/>
        </w:rPr>
        <w:t xml:space="preserve">Reakce (Rýznar): </w:t>
      </w:r>
      <w:r>
        <w:rPr>
          <w:b/>
          <w:i/>
          <w:color w:val="FF0000"/>
        </w:rPr>
        <w:t>B</w:t>
      </w:r>
      <w:r w:rsidR="0042555C">
        <w:rPr>
          <w:b/>
          <w:i/>
          <w:color w:val="FF0000"/>
        </w:rPr>
        <w:t xml:space="preserve">ylo </w:t>
      </w:r>
      <w:r>
        <w:rPr>
          <w:b/>
          <w:i/>
          <w:color w:val="FF0000"/>
        </w:rPr>
        <w:t>prověřeno a upraveno.</w:t>
      </w:r>
    </w:p>
    <w:p w14:paraId="225128DA" w14:textId="74AA99F8" w:rsidR="007952A5" w:rsidRDefault="007952A5" w:rsidP="009464DD">
      <w:pPr>
        <w:pStyle w:val="Bezmezer"/>
        <w:numPr>
          <w:ilvl w:val="0"/>
          <w:numId w:val="43"/>
        </w:numPr>
        <w:tabs>
          <w:tab w:val="left" w:pos="1490"/>
        </w:tabs>
        <w:rPr>
          <w:bCs/>
        </w:rPr>
      </w:pPr>
      <w:r w:rsidRPr="007952A5">
        <w:rPr>
          <w:bCs/>
        </w:rPr>
        <w:t>Pokud bude nadále možné ovládat výhybky z DOZ, byla by dotčená ŽST obsazena pouze zaměstnancem pro zjišťování konců vlaků a volnosti kolejových úseků (kvalifikace - zaměstnanec jen se zkouškou D-03).</w:t>
      </w:r>
    </w:p>
    <w:p w14:paraId="71B99452" w14:textId="3018A3AE" w:rsidR="00711D71" w:rsidRDefault="00711D71" w:rsidP="00711D71">
      <w:pPr>
        <w:pStyle w:val="Odstavecseseznamem"/>
        <w:spacing w:after="0"/>
        <w:rPr>
          <w:b/>
          <w:i/>
          <w:color w:val="FF0000"/>
        </w:rPr>
      </w:pPr>
      <w:r w:rsidRPr="003D1C58">
        <w:rPr>
          <w:b/>
          <w:i/>
          <w:color w:val="FF0000"/>
        </w:rPr>
        <w:t xml:space="preserve">Reakce (Rýznar): </w:t>
      </w:r>
      <w:r>
        <w:rPr>
          <w:b/>
          <w:i/>
          <w:color w:val="FF0000"/>
        </w:rPr>
        <w:t>B</w:t>
      </w:r>
      <w:r w:rsidR="0042555C">
        <w:rPr>
          <w:b/>
          <w:i/>
          <w:color w:val="FF0000"/>
        </w:rPr>
        <w:t xml:space="preserve">ylo </w:t>
      </w:r>
      <w:r>
        <w:rPr>
          <w:b/>
          <w:i/>
          <w:color w:val="FF0000"/>
        </w:rPr>
        <w:t>prověřeno a upraveno.</w:t>
      </w:r>
    </w:p>
    <w:p w14:paraId="2B7BED45" w14:textId="0ED7D44D" w:rsidR="007952A5" w:rsidRDefault="007952A5" w:rsidP="007952A5">
      <w:pPr>
        <w:pStyle w:val="Bezmezer"/>
        <w:numPr>
          <w:ilvl w:val="0"/>
          <w:numId w:val="43"/>
        </w:numPr>
        <w:tabs>
          <w:tab w:val="left" w:pos="1490"/>
        </w:tabs>
        <w:rPr>
          <w:bCs/>
        </w:rPr>
      </w:pPr>
      <w:r w:rsidRPr="007952A5">
        <w:rPr>
          <w:bCs/>
        </w:rPr>
        <w:t>S dopravci musí být projednán negativní vliv snížené rychlosti přes přejezdy (výlukový JŘ pro osobní dopravu), nákladní dopravu je vhodné po dobu výstavby omezit.</w:t>
      </w:r>
    </w:p>
    <w:p w14:paraId="4A528F2D" w14:textId="0E787DF1" w:rsidR="00711D71" w:rsidRDefault="00711D71" w:rsidP="00711D71">
      <w:pPr>
        <w:pStyle w:val="Odstavecseseznamem"/>
        <w:spacing w:after="0"/>
        <w:rPr>
          <w:b/>
          <w:i/>
          <w:color w:val="FF0000"/>
        </w:rPr>
      </w:pPr>
      <w:r w:rsidRPr="00D22760">
        <w:rPr>
          <w:b/>
          <w:i/>
          <w:color w:val="FF0000"/>
        </w:rPr>
        <w:t xml:space="preserve">Reakce (Rýznar): </w:t>
      </w:r>
      <w:r w:rsidR="00C14F76" w:rsidRPr="00D22760">
        <w:rPr>
          <w:b/>
          <w:i/>
          <w:color w:val="FF0000"/>
        </w:rPr>
        <w:t xml:space="preserve">V současné době není znám přesný termín realizace </w:t>
      </w:r>
      <w:r w:rsidR="00D22760">
        <w:rPr>
          <w:b/>
          <w:i/>
          <w:color w:val="FF0000"/>
        </w:rPr>
        <w:t>stavby jednotlivých PS. Navrhujeme projednání provést před započetím stavby dle konkrétníh</w:t>
      </w:r>
      <w:r w:rsidR="00DB752E">
        <w:rPr>
          <w:b/>
          <w:i/>
          <w:color w:val="FF0000"/>
        </w:rPr>
        <w:t>o</w:t>
      </w:r>
      <w:r w:rsidR="00D22760">
        <w:rPr>
          <w:b/>
          <w:i/>
          <w:color w:val="FF0000"/>
        </w:rPr>
        <w:t xml:space="preserve"> </w:t>
      </w:r>
      <w:r w:rsidR="00F34504">
        <w:rPr>
          <w:b/>
          <w:i/>
          <w:color w:val="FF0000"/>
        </w:rPr>
        <w:t xml:space="preserve">harmonogramu </w:t>
      </w:r>
      <w:r w:rsidR="00D22760">
        <w:rPr>
          <w:b/>
          <w:i/>
          <w:color w:val="FF0000"/>
        </w:rPr>
        <w:t>zhotovitele stavby.</w:t>
      </w:r>
    </w:p>
    <w:p w14:paraId="657D2364" w14:textId="4A4A1D21" w:rsidR="00D87288" w:rsidRPr="009464DD" w:rsidRDefault="00D87288" w:rsidP="009464DD">
      <w:pPr>
        <w:pStyle w:val="Bezmezer"/>
        <w:numPr>
          <w:ilvl w:val="0"/>
          <w:numId w:val="43"/>
        </w:numPr>
        <w:tabs>
          <w:tab w:val="left" w:pos="1490"/>
        </w:tabs>
        <w:rPr>
          <w:bCs/>
        </w:rPr>
      </w:pPr>
      <w:r w:rsidRPr="009464DD">
        <w:rPr>
          <w:bCs/>
        </w:rPr>
        <w:t>Jelikož nepředpokládáme, že budou jednotlivá ŽST obsazena zaměstnancem s odbornou zkouškou D-07, ale se zkouškou D-03 a to pouze pro zjišťování konců vlaků a volnosti kolejových úseků v příslušné ŽST, navrhujeme ve všech souborech technických zpráv smazat část věty „bude zavedeno telefonické dorozumívání“ a taky větu o tom, že bude zařízení obsluhováno z desky nouzových obsluh.</w:t>
      </w:r>
    </w:p>
    <w:p w14:paraId="36644FF7" w14:textId="19B86D3E" w:rsidR="00D87288" w:rsidRDefault="00D87288" w:rsidP="007952A5">
      <w:pPr>
        <w:pStyle w:val="Bezmezer"/>
        <w:tabs>
          <w:tab w:val="left" w:pos="1490"/>
        </w:tabs>
        <w:ind w:left="720"/>
        <w:rPr>
          <w:bCs/>
        </w:rPr>
      </w:pPr>
      <w:r w:rsidRPr="00D87288">
        <w:rPr>
          <w:bCs/>
        </w:rPr>
        <w:t xml:space="preserve">Po ohlášení volnosti kolejí v ŽST výpravčí DOZ může nouzově přestavovat výhybky a stavět nouzové vlakové cesty (jízdy na PN). Tím zmizí problém s telefonickým dorozumíváním a také s tím, jak v jednotlivých ŽST vézt dopravní dokumentaci. Konce vlaků lze samozřejmě zjišťovat i dotazem u strojvedoucího (v případě že při vypnutí TZZ nebude ŽST obsazena dopravním zaměstnancem). Nevýhodou je, že přes přejezdy, u kterých budou vypnuty počítače náprav, bude snížena rychlost na 10 km/h </w:t>
      </w:r>
      <w:r w:rsidRPr="00D87288">
        <w:rPr>
          <w:bCs/>
        </w:rPr>
        <w:lastRenderedPageBreak/>
        <w:t>a nebo musí být přejezdy uzavřeny pro uživatele silniční komunikace. Dopad na plnění GVD.</w:t>
      </w:r>
      <w:r w:rsidR="00711D71">
        <w:rPr>
          <w:bCs/>
        </w:rPr>
        <w:t xml:space="preserve"> </w:t>
      </w:r>
      <w:r w:rsidRPr="00D87288">
        <w:rPr>
          <w:bCs/>
        </w:rPr>
        <w:t>Nutno zvážit.</w:t>
      </w:r>
    </w:p>
    <w:p w14:paraId="3CDB589D" w14:textId="3A480A83" w:rsidR="00711D71" w:rsidRDefault="00711D71" w:rsidP="00711D71">
      <w:pPr>
        <w:pStyle w:val="Odstavecseseznamem"/>
        <w:spacing w:after="0"/>
        <w:rPr>
          <w:b/>
          <w:i/>
          <w:color w:val="FF0000"/>
        </w:rPr>
      </w:pPr>
      <w:r w:rsidRPr="003D1C58">
        <w:rPr>
          <w:b/>
          <w:i/>
          <w:color w:val="FF0000"/>
        </w:rPr>
        <w:t xml:space="preserve">Reakce (Rýznar): </w:t>
      </w:r>
      <w:r>
        <w:rPr>
          <w:b/>
          <w:i/>
          <w:color w:val="FF0000"/>
        </w:rPr>
        <w:t>Textové části b</w:t>
      </w:r>
      <w:r w:rsidR="00AB3853">
        <w:rPr>
          <w:b/>
          <w:i/>
          <w:color w:val="FF0000"/>
        </w:rPr>
        <w:t xml:space="preserve">yly </w:t>
      </w:r>
      <w:r>
        <w:rPr>
          <w:b/>
          <w:i/>
          <w:color w:val="FF0000"/>
        </w:rPr>
        <w:t>upraveny.</w:t>
      </w:r>
    </w:p>
    <w:p w14:paraId="50996C89" w14:textId="1986E5C7" w:rsidR="00D87288" w:rsidRDefault="00D87288" w:rsidP="00D87288">
      <w:pPr>
        <w:pStyle w:val="Bezmezer"/>
        <w:numPr>
          <w:ilvl w:val="0"/>
          <w:numId w:val="43"/>
        </w:numPr>
        <w:tabs>
          <w:tab w:val="left" w:pos="1490"/>
        </w:tabs>
        <w:rPr>
          <w:bCs/>
        </w:rPr>
      </w:pPr>
      <w:r w:rsidRPr="00D87288">
        <w:rPr>
          <w:bCs/>
        </w:rPr>
        <w:t xml:space="preserve">Průvodní zpráva, 3.4, k </w:t>
      </w:r>
      <w:proofErr w:type="spellStart"/>
      <w:r w:rsidRPr="00D87288">
        <w:rPr>
          <w:bCs/>
        </w:rPr>
        <w:t>Bp</w:t>
      </w:r>
      <w:proofErr w:type="spellEnd"/>
      <w:r w:rsidRPr="00D87288">
        <w:rPr>
          <w:bCs/>
        </w:rPr>
        <w:t xml:space="preserve"> 1 doplnit </w:t>
      </w:r>
      <w:proofErr w:type="spellStart"/>
      <w:r w:rsidRPr="00D87288">
        <w:rPr>
          <w:bCs/>
        </w:rPr>
        <w:t>Bp</w:t>
      </w:r>
      <w:proofErr w:type="spellEnd"/>
      <w:r w:rsidRPr="00D87288">
        <w:rPr>
          <w:bCs/>
        </w:rPr>
        <w:t xml:space="preserve"> 2 a </w:t>
      </w:r>
      <w:proofErr w:type="spellStart"/>
      <w:r w:rsidRPr="00D87288">
        <w:rPr>
          <w:bCs/>
        </w:rPr>
        <w:t>Bp</w:t>
      </w:r>
      <w:proofErr w:type="spellEnd"/>
      <w:r w:rsidRPr="00D87288">
        <w:rPr>
          <w:bCs/>
        </w:rPr>
        <w:t xml:space="preserve"> 3</w:t>
      </w:r>
      <w:r>
        <w:rPr>
          <w:bCs/>
        </w:rPr>
        <w:t>.</w:t>
      </w:r>
    </w:p>
    <w:p w14:paraId="47F21AFA" w14:textId="0FE0A3B9" w:rsidR="00711D71" w:rsidRDefault="00711D71" w:rsidP="00711D71">
      <w:pPr>
        <w:pStyle w:val="Odstavecseseznamem"/>
        <w:spacing w:after="0"/>
        <w:rPr>
          <w:b/>
          <w:i/>
          <w:color w:val="FF0000"/>
        </w:rPr>
      </w:pPr>
      <w:r w:rsidRPr="003D1C58">
        <w:rPr>
          <w:b/>
          <w:i/>
          <w:color w:val="FF0000"/>
        </w:rPr>
        <w:t xml:space="preserve">Reakce (Rýznar): </w:t>
      </w:r>
      <w:r>
        <w:rPr>
          <w:b/>
          <w:i/>
          <w:color w:val="FF0000"/>
        </w:rPr>
        <w:t>B</w:t>
      </w:r>
      <w:r w:rsidR="00AB3853">
        <w:rPr>
          <w:b/>
          <w:i/>
          <w:color w:val="FF0000"/>
        </w:rPr>
        <w:t xml:space="preserve">ylo </w:t>
      </w:r>
      <w:r>
        <w:rPr>
          <w:b/>
          <w:i/>
          <w:color w:val="FF0000"/>
        </w:rPr>
        <w:t>doplněno.</w:t>
      </w:r>
    </w:p>
    <w:p w14:paraId="662A48D2" w14:textId="09D5CC55" w:rsidR="00D87288" w:rsidRDefault="00D87288" w:rsidP="00D87288">
      <w:pPr>
        <w:pStyle w:val="Bezmezer"/>
        <w:numPr>
          <w:ilvl w:val="0"/>
          <w:numId w:val="43"/>
        </w:numPr>
        <w:tabs>
          <w:tab w:val="left" w:pos="1490"/>
        </w:tabs>
        <w:rPr>
          <w:bCs/>
        </w:rPr>
      </w:pPr>
      <w:r w:rsidRPr="00D87288">
        <w:rPr>
          <w:bCs/>
        </w:rPr>
        <w:t>Souhrnná technická zpráva:</w:t>
      </w:r>
    </w:p>
    <w:p w14:paraId="2868EEF2" w14:textId="07BED45A" w:rsidR="00D87288" w:rsidRDefault="00442C5A" w:rsidP="00D87288">
      <w:pPr>
        <w:pStyle w:val="Bezmezer"/>
        <w:tabs>
          <w:tab w:val="left" w:pos="1490"/>
        </w:tabs>
        <w:ind w:left="720"/>
        <w:rPr>
          <w:bCs/>
        </w:rPr>
      </w:pPr>
      <w:r>
        <w:rPr>
          <w:bCs/>
        </w:rPr>
        <w:t xml:space="preserve">V bodě </w:t>
      </w:r>
      <w:r w:rsidR="00D87288" w:rsidRPr="00D87288">
        <w:rPr>
          <w:bCs/>
        </w:rPr>
        <w:t xml:space="preserve">6.2: </w:t>
      </w:r>
      <w:r>
        <w:rPr>
          <w:bCs/>
        </w:rPr>
        <w:t>text částečně zkopírován z jiné stavby, požadujeme opravit.</w:t>
      </w:r>
    </w:p>
    <w:p w14:paraId="66221725" w14:textId="673311D3" w:rsidR="00155755" w:rsidRPr="003D1C58" w:rsidRDefault="00155755" w:rsidP="00155755">
      <w:pPr>
        <w:pStyle w:val="Odstavecseseznamem"/>
        <w:spacing w:after="0"/>
        <w:rPr>
          <w:b/>
          <w:i/>
          <w:color w:val="FF0000"/>
        </w:rPr>
      </w:pPr>
      <w:r w:rsidRPr="003D1C58">
        <w:rPr>
          <w:b/>
          <w:i/>
          <w:color w:val="FF0000"/>
        </w:rPr>
        <w:t>Reakce (Rýznar): B</w:t>
      </w:r>
      <w:r w:rsidR="00AB3853">
        <w:rPr>
          <w:b/>
          <w:i/>
          <w:color w:val="FF0000"/>
        </w:rPr>
        <w:t xml:space="preserve">ylo </w:t>
      </w:r>
      <w:r>
        <w:rPr>
          <w:b/>
          <w:i/>
          <w:color w:val="FF0000"/>
        </w:rPr>
        <w:t>opraveno.</w:t>
      </w:r>
    </w:p>
    <w:p w14:paraId="3EE543D5" w14:textId="77777777" w:rsidR="00155755" w:rsidRPr="00D87288" w:rsidRDefault="00155755" w:rsidP="00D87288">
      <w:pPr>
        <w:pStyle w:val="Bezmezer"/>
        <w:tabs>
          <w:tab w:val="left" w:pos="1490"/>
        </w:tabs>
        <w:ind w:left="720"/>
        <w:rPr>
          <w:bCs/>
        </w:rPr>
      </w:pPr>
    </w:p>
    <w:p w14:paraId="6A0C87B5" w14:textId="19260D61" w:rsidR="00D87288" w:rsidRDefault="00D87288" w:rsidP="00D87288">
      <w:pPr>
        <w:pStyle w:val="Bezmezer"/>
        <w:tabs>
          <w:tab w:val="left" w:pos="1490"/>
        </w:tabs>
        <w:ind w:left="720"/>
        <w:rPr>
          <w:bCs/>
        </w:rPr>
      </w:pPr>
      <w:r w:rsidRPr="00D87288">
        <w:rPr>
          <w:bCs/>
        </w:rPr>
        <w:t>Přílohy: 11.1: tabulka vychází z nějakých předběžných připomínek za provoz; řešit možnost ovládání z DOZ Č. Lípa a pouze zaměstnanec s OZ D – 03 na zjišťování konce vlaků /nebo hlášení dopravce/ při telefonickém dorozumívání bez TZZ (bez ovládání SZZ)</w:t>
      </w:r>
      <w:r w:rsidR="00442C5A">
        <w:rPr>
          <w:bCs/>
        </w:rPr>
        <w:t>.</w:t>
      </w:r>
    </w:p>
    <w:p w14:paraId="4E9EC76B" w14:textId="231BF49E" w:rsidR="00711D71" w:rsidRDefault="00711D71" w:rsidP="00711D71">
      <w:pPr>
        <w:pStyle w:val="Odstavecseseznamem"/>
        <w:spacing w:after="0"/>
        <w:rPr>
          <w:b/>
          <w:i/>
          <w:color w:val="FF0000"/>
        </w:rPr>
      </w:pPr>
      <w:r w:rsidRPr="003D1C58">
        <w:rPr>
          <w:b/>
          <w:i/>
          <w:color w:val="FF0000"/>
        </w:rPr>
        <w:t xml:space="preserve">Reakce (Rýznar): </w:t>
      </w:r>
      <w:r>
        <w:rPr>
          <w:b/>
          <w:i/>
          <w:color w:val="FF0000"/>
        </w:rPr>
        <w:t>B</w:t>
      </w:r>
      <w:r w:rsidR="00AB3853">
        <w:rPr>
          <w:b/>
          <w:i/>
          <w:color w:val="FF0000"/>
        </w:rPr>
        <w:t xml:space="preserve">ylo </w:t>
      </w:r>
      <w:r>
        <w:rPr>
          <w:b/>
          <w:i/>
          <w:color w:val="FF0000"/>
        </w:rPr>
        <w:t>prověřeno a upraveno.</w:t>
      </w:r>
    </w:p>
    <w:p w14:paraId="1661D6BF" w14:textId="77777777" w:rsidR="00711D71" w:rsidRDefault="00711D71" w:rsidP="00711D71">
      <w:pPr>
        <w:pStyle w:val="Bezmezer"/>
        <w:tabs>
          <w:tab w:val="left" w:pos="1490"/>
        </w:tabs>
        <w:ind w:left="720"/>
        <w:rPr>
          <w:bCs/>
        </w:rPr>
      </w:pPr>
    </w:p>
    <w:p w14:paraId="68E56D18" w14:textId="1AA3BBA1" w:rsidR="00D87288" w:rsidRDefault="00D87288" w:rsidP="00D87288">
      <w:pPr>
        <w:pStyle w:val="Bezmezer"/>
        <w:numPr>
          <w:ilvl w:val="0"/>
          <w:numId w:val="43"/>
        </w:numPr>
        <w:tabs>
          <w:tab w:val="left" w:pos="1490"/>
        </w:tabs>
        <w:rPr>
          <w:bCs/>
        </w:rPr>
      </w:pPr>
      <w:r w:rsidRPr="00D87288">
        <w:rPr>
          <w:bCs/>
        </w:rPr>
        <w:t>Technická zpráva:</w:t>
      </w:r>
    </w:p>
    <w:p w14:paraId="11457D20" w14:textId="77777777" w:rsidR="00D87288" w:rsidRPr="00D87288" w:rsidRDefault="00D87288" w:rsidP="00D87288">
      <w:pPr>
        <w:pStyle w:val="Bezmezer"/>
        <w:tabs>
          <w:tab w:val="left" w:pos="1490"/>
        </w:tabs>
        <w:ind w:left="720"/>
        <w:rPr>
          <w:bCs/>
        </w:rPr>
      </w:pPr>
      <w:r w:rsidRPr="00D87288">
        <w:rPr>
          <w:bCs/>
        </w:rPr>
        <w:t xml:space="preserve">SSZ a TZZ, 7: doplnit </w:t>
      </w:r>
      <w:proofErr w:type="spellStart"/>
      <w:r w:rsidRPr="00D87288">
        <w:rPr>
          <w:bCs/>
        </w:rPr>
        <w:t>Bp</w:t>
      </w:r>
      <w:proofErr w:type="spellEnd"/>
      <w:r w:rsidRPr="00D87288">
        <w:rPr>
          <w:bCs/>
        </w:rPr>
        <w:t xml:space="preserve"> 1, </w:t>
      </w:r>
      <w:proofErr w:type="spellStart"/>
      <w:r w:rsidRPr="00D87288">
        <w:rPr>
          <w:bCs/>
        </w:rPr>
        <w:t>Bp</w:t>
      </w:r>
      <w:proofErr w:type="spellEnd"/>
      <w:r w:rsidRPr="00D87288">
        <w:rPr>
          <w:bCs/>
        </w:rPr>
        <w:t xml:space="preserve"> 2 a </w:t>
      </w:r>
      <w:proofErr w:type="spellStart"/>
      <w:r w:rsidRPr="00D87288">
        <w:rPr>
          <w:bCs/>
        </w:rPr>
        <w:t>Bp</w:t>
      </w:r>
      <w:proofErr w:type="spellEnd"/>
      <w:r w:rsidRPr="00D87288">
        <w:rPr>
          <w:bCs/>
        </w:rPr>
        <w:t xml:space="preserve"> 3;</w:t>
      </w:r>
    </w:p>
    <w:p w14:paraId="5982290C" w14:textId="726D12E6" w:rsidR="00D87288" w:rsidRDefault="00D87288" w:rsidP="00D87288">
      <w:pPr>
        <w:pStyle w:val="Bezmezer"/>
        <w:tabs>
          <w:tab w:val="left" w:pos="1490"/>
        </w:tabs>
        <w:ind w:left="720"/>
        <w:rPr>
          <w:bCs/>
        </w:rPr>
      </w:pPr>
      <w:r w:rsidRPr="00D87288">
        <w:rPr>
          <w:bCs/>
        </w:rPr>
        <w:t>- přes vypnuté přejezdy jízda 10 km/h</w:t>
      </w:r>
      <w:r>
        <w:rPr>
          <w:bCs/>
        </w:rPr>
        <w:t xml:space="preserve"> - </w:t>
      </w:r>
      <w:r w:rsidRPr="00D87288">
        <w:rPr>
          <w:bCs/>
        </w:rPr>
        <w:t>projedn</w:t>
      </w:r>
      <w:r>
        <w:rPr>
          <w:bCs/>
        </w:rPr>
        <w:t>at</w:t>
      </w:r>
      <w:r w:rsidRPr="00D87288">
        <w:rPr>
          <w:bCs/>
        </w:rPr>
        <w:t xml:space="preserve"> s dopravci (zpoždění, překládaná křižování)</w:t>
      </w:r>
    </w:p>
    <w:p w14:paraId="683CF9DD" w14:textId="160ADAB4" w:rsidR="00774271" w:rsidRPr="003D1C58" w:rsidRDefault="00774271" w:rsidP="00774271">
      <w:pPr>
        <w:pStyle w:val="Odstavecseseznamem"/>
        <w:spacing w:after="120"/>
        <w:rPr>
          <w:b/>
          <w:i/>
          <w:color w:val="FF0000"/>
        </w:rPr>
      </w:pPr>
      <w:r w:rsidRPr="003D1C58">
        <w:rPr>
          <w:b/>
          <w:i/>
          <w:color w:val="FF0000"/>
        </w:rPr>
        <w:t>Reakce (Rýznar): B</w:t>
      </w:r>
      <w:r w:rsidR="00AB3853">
        <w:rPr>
          <w:b/>
          <w:i/>
          <w:color w:val="FF0000"/>
        </w:rPr>
        <w:t xml:space="preserve">ylo </w:t>
      </w:r>
      <w:r>
        <w:rPr>
          <w:b/>
          <w:i/>
          <w:color w:val="FF0000"/>
        </w:rPr>
        <w:t>doplněno.</w:t>
      </w:r>
    </w:p>
    <w:p w14:paraId="2A524AA0" w14:textId="77777777" w:rsidR="008C3080" w:rsidRDefault="008C3080" w:rsidP="001507C0">
      <w:pPr>
        <w:pStyle w:val="Bezmezer"/>
        <w:rPr>
          <w:b/>
        </w:rPr>
      </w:pPr>
    </w:p>
    <w:p w14:paraId="01228737" w14:textId="00D00D03" w:rsidR="001507C0" w:rsidRDefault="00B5020C" w:rsidP="001507C0">
      <w:pPr>
        <w:pStyle w:val="Bezmezer"/>
        <w:rPr>
          <w:b/>
        </w:rPr>
      </w:pPr>
      <w:r>
        <w:rPr>
          <w:b/>
        </w:rPr>
        <w:t xml:space="preserve">Správa tratí </w:t>
      </w:r>
      <w:r w:rsidR="00423533">
        <w:rPr>
          <w:b/>
        </w:rPr>
        <w:t>Liberec</w:t>
      </w:r>
      <w:r>
        <w:rPr>
          <w:b/>
        </w:rPr>
        <w:t xml:space="preserve"> (ST </w:t>
      </w:r>
      <w:r w:rsidR="00B8526A">
        <w:rPr>
          <w:b/>
        </w:rPr>
        <w:t>LBC</w:t>
      </w:r>
      <w:r w:rsidR="001507C0" w:rsidRPr="001507C0">
        <w:rPr>
          <w:b/>
        </w:rPr>
        <w:t>):</w:t>
      </w:r>
    </w:p>
    <w:p w14:paraId="37697954" w14:textId="74492AE2" w:rsidR="0066061D" w:rsidRDefault="0066061D" w:rsidP="0066061D">
      <w:pPr>
        <w:pStyle w:val="Bezmezer"/>
      </w:pPr>
    </w:p>
    <w:p w14:paraId="04E23FD2" w14:textId="17923FE5" w:rsidR="0066061D" w:rsidRDefault="00B8526A" w:rsidP="0066061D">
      <w:pPr>
        <w:pStyle w:val="Bezmezer"/>
      </w:pPr>
      <w:r>
        <w:t>Bez připomínek.</w:t>
      </w:r>
    </w:p>
    <w:p w14:paraId="42C233B1" w14:textId="77777777" w:rsidR="0066061D" w:rsidRPr="001507C0" w:rsidRDefault="0066061D" w:rsidP="00B5020C">
      <w:pPr>
        <w:pStyle w:val="Bezmezer"/>
      </w:pPr>
    </w:p>
    <w:p w14:paraId="06FDB270" w14:textId="0848CCD9" w:rsidR="001507C0" w:rsidRDefault="001507C0" w:rsidP="001507C0">
      <w:pPr>
        <w:pStyle w:val="Bezmezer"/>
        <w:rPr>
          <w:b/>
        </w:rPr>
      </w:pPr>
      <w:r w:rsidRPr="001507C0">
        <w:rPr>
          <w:b/>
        </w:rPr>
        <w:t>Správa sdělovací a zabezpečovací techniky (SSZT</w:t>
      </w:r>
      <w:r w:rsidR="00B8526A">
        <w:rPr>
          <w:b/>
        </w:rPr>
        <w:t xml:space="preserve"> LBC</w:t>
      </w:r>
      <w:r w:rsidRPr="001507C0">
        <w:rPr>
          <w:b/>
        </w:rPr>
        <w:t>)</w:t>
      </w:r>
      <w:r>
        <w:rPr>
          <w:b/>
        </w:rPr>
        <w:t>:</w:t>
      </w:r>
    </w:p>
    <w:p w14:paraId="4DB32EDB" w14:textId="77777777" w:rsidR="00427DF7" w:rsidRDefault="00427DF7" w:rsidP="001507C0">
      <w:pPr>
        <w:pStyle w:val="Bezmezer"/>
        <w:rPr>
          <w:b/>
        </w:rPr>
      </w:pPr>
    </w:p>
    <w:p w14:paraId="663D1834" w14:textId="38A65903" w:rsidR="0066061D" w:rsidRPr="00B8526A" w:rsidRDefault="00B8526A" w:rsidP="001507C0">
      <w:pPr>
        <w:pStyle w:val="Bezmezer"/>
        <w:rPr>
          <w:bCs/>
        </w:rPr>
      </w:pPr>
      <w:r>
        <w:rPr>
          <w:bCs/>
        </w:rPr>
        <w:t>Bez připomínek.</w:t>
      </w:r>
    </w:p>
    <w:p w14:paraId="238538D5" w14:textId="77777777" w:rsidR="00B8526A" w:rsidRDefault="00B8526A" w:rsidP="001507C0">
      <w:pPr>
        <w:pStyle w:val="Bezmezer"/>
        <w:rPr>
          <w:b/>
        </w:rPr>
      </w:pPr>
    </w:p>
    <w:p w14:paraId="0E2BABA2" w14:textId="77777777" w:rsidR="00A82090" w:rsidRDefault="001507C0" w:rsidP="00E648ED">
      <w:pPr>
        <w:pStyle w:val="Bezmezer"/>
        <w:rPr>
          <w:b/>
        </w:rPr>
      </w:pPr>
      <w:r w:rsidRPr="001507C0">
        <w:rPr>
          <w:b/>
        </w:rPr>
        <w:t>Správa elektrotechniky a energetiky (SEE)</w:t>
      </w:r>
      <w:r>
        <w:rPr>
          <w:b/>
        </w:rPr>
        <w:t>:</w:t>
      </w:r>
    </w:p>
    <w:p w14:paraId="3C6422EB" w14:textId="60B18E72" w:rsidR="00E648ED" w:rsidRDefault="00E648ED" w:rsidP="00E648ED">
      <w:pPr>
        <w:pStyle w:val="Bezmezer"/>
        <w:rPr>
          <w:b/>
        </w:rPr>
      </w:pPr>
    </w:p>
    <w:p w14:paraId="16B29AC3" w14:textId="1CD938D3" w:rsidR="00B8526A" w:rsidRPr="00B8526A" w:rsidRDefault="00B8526A" w:rsidP="00E648ED">
      <w:pPr>
        <w:pStyle w:val="Bezmezer"/>
        <w:rPr>
          <w:bCs/>
        </w:rPr>
      </w:pPr>
      <w:r w:rsidRPr="00B8526A">
        <w:rPr>
          <w:bCs/>
        </w:rPr>
        <w:t>Bez připomínek.</w:t>
      </w:r>
    </w:p>
    <w:p w14:paraId="6F9F1E0B" w14:textId="77777777" w:rsidR="008E0688" w:rsidRDefault="008E0688" w:rsidP="00A82090">
      <w:pPr>
        <w:pStyle w:val="Bezmezer"/>
        <w:rPr>
          <w:b/>
        </w:rPr>
      </w:pPr>
    </w:p>
    <w:p w14:paraId="07047861" w14:textId="2AF76FE3" w:rsidR="009D097C" w:rsidRDefault="00A82090" w:rsidP="0066061D">
      <w:pPr>
        <w:pStyle w:val="Bezmezer"/>
        <w:rPr>
          <w:b/>
        </w:rPr>
      </w:pPr>
      <w:r w:rsidRPr="00A82090">
        <w:rPr>
          <w:b/>
        </w:rPr>
        <w:t>Správa mostů a tunelů (SMT):</w:t>
      </w:r>
    </w:p>
    <w:p w14:paraId="718C2862" w14:textId="28F63E66" w:rsidR="0066061D" w:rsidRDefault="0066061D" w:rsidP="0066061D">
      <w:pPr>
        <w:pStyle w:val="Bezmezer"/>
        <w:rPr>
          <w:b/>
        </w:rPr>
      </w:pPr>
    </w:p>
    <w:p w14:paraId="09C4A035" w14:textId="2D69ABAB" w:rsidR="0066061D" w:rsidRPr="0066061D" w:rsidRDefault="0066061D" w:rsidP="0066061D">
      <w:pPr>
        <w:pStyle w:val="Bezmezer"/>
        <w:rPr>
          <w:bCs/>
        </w:rPr>
      </w:pPr>
      <w:r w:rsidRPr="0066061D">
        <w:rPr>
          <w:bCs/>
        </w:rPr>
        <w:t>Bez připomínek.</w:t>
      </w:r>
    </w:p>
    <w:p w14:paraId="49EB93B7" w14:textId="77777777" w:rsidR="0066061D" w:rsidRPr="0066061D" w:rsidRDefault="0066061D" w:rsidP="0066061D">
      <w:pPr>
        <w:pStyle w:val="Bezmezer"/>
        <w:rPr>
          <w:b/>
        </w:rPr>
      </w:pPr>
    </w:p>
    <w:p w14:paraId="518ACF8B" w14:textId="77777777" w:rsidR="00E648ED" w:rsidRDefault="00B41774" w:rsidP="00E648ED">
      <w:pPr>
        <w:rPr>
          <w:b/>
        </w:rPr>
      </w:pPr>
      <w:r w:rsidRPr="00B41774">
        <w:rPr>
          <w:b/>
        </w:rPr>
        <w:t>Odbor energetiky</w:t>
      </w:r>
      <w:r w:rsidR="00E648ED">
        <w:rPr>
          <w:b/>
        </w:rPr>
        <w:t>:</w:t>
      </w:r>
    </w:p>
    <w:p w14:paraId="7AC5E80C" w14:textId="6D8EB017" w:rsidR="00733AA7" w:rsidRDefault="00867236" w:rsidP="00867236">
      <w:pPr>
        <w:pStyle w:val="Bezmezer"/>
      </w:pPr>
      <w:r>
        <w:t>Bez připomínek.</w:t>
      </w:r>
    </w:p>
    <w:p w14:paraId="16064FAE" w14:textId="0B2B7A4A" w:rsidR="0066061D" w:rsidRDefault="0066061D" w:rsidP="00867236">
      <w:pPr>
        <w:pStyle w:val="Bezmezer"/>
      </w:pPr>
    </w:p>
    <w:p w14:paraId="1DFF2594" w14:textId="5E233697" w:rsidR="0066061D" w:rsidRPr="0066061D" w:rsidRDefault="0066061D" w:rsidP="00867236">
      <w:pPr>
        <w:pStyle w:val="Bezmezer"/>
        <w:rPr>
          <w:b/>
          <w:bCs/>
        </w:rPr>
      </w:pPr>
      <w:r w:rsidRPr="0066061D">
        <w:rPr>
          <w:b/>
          <w:bCs/>
        </w:rPr>
        <w:t>Správa pozemních staveb (SPS):</w:t>
      </w:r>
    </w:p>
    <w:p w14:paraId="6755BD2E" w14:textId="07F21DCB" w:rsidR="00197DEF" w:rsidRDefault="00197DEF" w:rsidP="00B45E9E">
      <w:pPr>
        <w:pStyle w:val="Bezmezer"/>
      </w:pPr>
    </w:p>
    <w:p w14:paraId="6E6DAD8A" w14:textId="1AA84019" w:rsidR="0066061D" w:rsidRDefault="0066061D" w:rsidP="00B45E9E">
      <w:pPr>
        <w:pStyle w:val="Bezmezer"/>
      </w:pPr>
      <w:r>
        <w:t>Bez připomínek.</w:t>
      </w:r>
    </w:p>
    <w:p w14:paraId="636A51A1" w14:textId="77777777" w:rsidR="00B33027" w:rsidRDefault="00B33027" w:rsidP="00B45E9E">
      <w:pPr>
        <w:pStyle w:val="Bezmezer"/>
      </w:pPr>
    </w:p>
    <w:p w14:paraId="33146D87" w14:textId="77777777" w:rsidR="00E404B3" w:rsidRDefault="00E404B3" w:rsidP="00B45E9E">
      <w:pPr>
        <w:pStyle w:val="Bezmezer"/>
      </w:pPr>
    </w:p>
    <w:p w14:paraId="5072CD85" w14:textId="77777777" w:rsidR="00DB1022" w:rsidRDefault="00DB1022" w:rsidP="00B45E9E">
      <w:pPr>
        <w:pStyle w:val="Bezmezer"/>
      </w:pPr>
    </w:p>
    <w:p w14:paraId="3249EBA7" w14:textId="77777777" w:rsidR="00DB1022" w:rsidRDefault="00DB1022" w:rsidP="00B45E9E">
      <w:pPr>
        <w:pStyle w:val="Bezmezer"/>
      </w:pPr>
    </w:p>
    <w:p w14:paraId="5F478CA3" w14:textId="5F43420E" w:rsidR="00E73FFE" w:rsidRDefault="008B5F5E" w:rsidP="00B45E9E">
      <w:pPr>
        <w:pStyle w:val="Bezmezer"/>
      </w:pPr>
      <w:r>
        <w:t>S pozdravem</w:t>
      </w:r>
    </w:p>
    <w:p w14:paraId="19CDBF46" w14:textId="77777777" w:rsidR="00A0134B" w:rsidRDefault="00A0134B" w:rsidP="00B45E9E">
      <w:pPr>
        <w:pStyle w:val="Bezmezer"/>
      </w:pPr>
    </w:p>
    <w:p w14:paraId="656A0376" w14:textId="58E233F8" w:rsidR="00E73FFE" w:rsidRDefault="00E73FFE" w:rsidP="00B45E9E">
      <w:pPr>
        <w:pStyle w:val="Bezmezer"/>
      </w:pPr>
    </w:p>
    <w:p w14:paraId="78F083D0" w14:textId="77777777" w:rsidR="00DB1022" w:rsidRDefault="00DB1022" w:rsidP="00B45E9E">
      <w:pPr>
        <w:pStyle w:val="Bezmezer"/>
      </w:pPr>
    </w:p>
    <w:p w14:paraId="2F13BD3B" w14:textId="77777777" w:rsidR="00A06AF0" w:rsidRDefault="00B01028" w:rsidP="00A06AF0">
      <w:pPr>
        <w:pStyle w:val="Bezmezer"/>
      </w:pPr>
      <w:r>
        <w:t>Ing. Jiří Vencl</w:t>
      </w:r>
    </w:p>
    <w:p w14:paraId="234F4179" w14:textId="77777777" w:rsidR="00B45E9E" w:rsidRDefault="00B01028" w:rsidP="00B45E9E">
      <w:r>
        <w:t>náměstek ředitele pro techniku</w:t>
      </w:r>
    </w:p>
    <w:p w14:paraId="328F8BE9" w14:textId="77777777" w:rsidR="00B45E9E" w:rsidRDefault="00B45E9E" w:rsidP="00B45E9E"/>
    <w:p w14:paraId="47F73206" w14:textId="77777777" w:rsidR="00F43587" w:rsidRDefault="00F43587" w:rsidP="00F43587">
      <w:pPr>
        <w:pStyle w:val="Doplujcdaje"/>
        <w:rPr>
          <w:b/>
        </w:rPr>
      </w:pPr>
    </w:p>
    <w:p w14:paraId="7146FBD9" w14:textId="358D0CF5" w:rsidR="00F43587" w:rsidRDefault="00F43587" w:rsidP="00F43587">
      <w:pPr>
        <w:pStyle w:val="Doplujcdaje"/>
        <w:rPr>
          <w:b/>
        </w:rPr>
      </w:pPr>
    </w:p>
    <w:p w14:paraId="7F36D084" w14:textId="74EA5D06" w:rsidR="00B043DB" w:rsidRDefault="00B043DB" w:rsidP="00F43587">
      <w:pPr>
        <w:pStyle w:val="Doplujcdaje"/>
        <w:rPr>
          <w:b/>
        </w:rPr>
      </w:pPr>
    </w:p>
    <w:p w14:paraId="5DFF9FCC" w14:textId="77777777" w:rsidR="00B043DB" w:rsidRDefault="00B043DB" w:rsidP="00F43587">
      <w:pPr>
        <w:pStyle w:val="Doplujcdaje"/>
        <w:rPr>
          <w:b/>
        </w:rPr>
      </w:pPr>
    </w:p>
    <w:p w14:paraId="4B38B4B5" w14:textId="77777777" w:rsidR="00F43587" w:rsidRDefault="00F43587" w:rsidP="00F43587">
      <w:pPr>
        <w:pStyle w:val="Doplujcdaje"/>
        <w:rPr>
          <w:b/>
        </w:rPr>
      </w:pPr>
    </w:p>
    <w:p w14:paraId="59796DC7" w14:textId="01DB56FF" w:rsidR="00F43587" w:rsidRDefault="00F43587" w:rsidP="00F43587">
      <w:pPr>
        <w:pStyle w:val="Doplujcdaje"/>
        <w:rPr>
          <w:b/>
        </w:rPr>
      </w:pPr>
    </w:p>
    <w:p w14:paraId="0D101D05" w14:textId="1517F21F" w:rsidR="00B043DB" w:rsidRPr="00B043DB" w:rsidRDefault="00B043DB" w:rsidP="00B043DB">
      <w:pPr>
        <w:rPr>
          <w:b/>
          <w:sz w:val="14"/>
          <w:szCs w:val="14"/>
        </w:rPr>
      </w:pPr>
    </w:p>
    <w:sectPr w:rsidR="00B043DB" w:rsidRPr="00B043D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B6946" w14:textId="77777777" w:rsidR="00301FB4" w:rsidRDefault="00301FB4" w:rsidP="00962258">
      <w:pPr>
        <w:spacing w:after="0" w:line="240" w:lineRule="auto"/>
      </w:pPr>
      <w:r>
        <w:separator/>
      </w:r>
    </w:p>
  </w:endnote>
  <w:endnote w:type="continuationSeparator" w:id="0">
    <w:p w14:paraId="79BC9036" w14:textId="77777777" w:rsidR="00301FB4" w:rsidRDefault="00301F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82896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9A7AB0" w14:textId="5053586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5D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5DF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61783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4DE4B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4C41BC" w14:textId="77777777" w:rsidR="00F1715C" w:rsidRDefault="00F1715C" w:rsidP="00D831A3">
          <w:pPr>
            <w:pStyle w:val="Zpat"/>
          </w:pPr>
        </w:p>
      </w:tc>
    </w:tr>
  </w:tbl>
  <w:p w14:paraId="7EDF53BE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143B4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E8134" w14:textId="3AAABAA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5D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5DF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6F6E8D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62F0D5B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93B0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785A858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3D9816E7" w14:textId="69093849" w:rsidR="00F1715C" w:rsidRDefault="00F1715C" w:rsidP="00460660">
          <w:pPr>
            <w:pStyle w:val="Zpat"/>
          </w:pPr>
          <w:r>
            <w:t>www.s</w:t>
          </w:r>
          <w:r w:rsidR="00E404B3">
            <w:t>pravazeleznic</w:t>
          </w:r>
          <w:r>
            <w:t>.cz</w:t>
          </w:r>
        </w:p>
      </w:tc>
      <w:tc>
        <w:tcPr>
          <w:tcW w:w="2921" w:type="dxa"/>
        </w:tcPr>
        <w:p w14:paraId="0EB37B15" w14:textId="77777777" w:rsidR="00B45E9E" w:rsidRDefault="00113773" w:rsidP="00B45E9E">
          <w:pPr>
            <w:pStyle w:val="Zpat"/>
            <w:rPr>
              <w:b/>
            </w:rPr>
          </w:pPr>
          <w:r>
            <w:rPr>
              <w:b/>
            </w:rPr>
            <w:t xml:space="preserve">Oblastní ředitelství Hradec Králové </w:t>
          </w:r>
        </w:p>
        <w:p w14:paraId="16857BF8" w14:textId="77777777" w:rsidR="00113773" w:rsidRPr="00B45E9E" w:rsidRDefault="00113773" w:rsidP="00B45E9E">
          <w:pPr>
            <w:pStyle w:val="Zpat"/>
            <w:rPr>
              <w:b/>
            </w:rPr>
          </w:pPr>
          <w:r>
            <w:rPr>
              <w:b/>
            </w:rPr>
            <w:t xml:space="preserve">U </w:t>
          </w:r>
          <w:proofErr w:type="spellStart"/>
          <w:r>
            <w:rPr>
              <w:b/>
            </w:rPr>
            <w:t>Fotochemy</w:t>
          </w:r>
          <w:proofErr w:type="spellEnd"/>
          <w:r>
            <w:rPr>
              <w:b/>
            </w:rPr>
            <w:t xml:space="preserve"> 259</w:t>
          </w:r>
        </w:p>
        <w:p w14:paraId="19F19A6F" w14:textId="77777777" w:rsidR="00F1715C" w:rsidRDefault="00113773" w:rsidP="00B45E9E">
          <w:pPr>
            <w:pStyle w:val="Zpat"/>
            <w:rPr>
              <w:b/>
            </w:rPr>
          </w:pPr>
          <w:r>
            <w:rPr>
              <w:b/>
            </w:rPr>
            <w:t>501 01 Hradec Králové</w:t>
          </w:r>
        </w:p>
        <w:p w14:paraId="64BE56C9" w14:textId="77777777" w:rsidR="00113773" w:rsidRDefault="00113773" w:rsidP="00B45E9E">
          <w:pPr>
            <w:pStyle w:val="Zpat"/>
          </w:pPr>
        </w:p>
      </w:tc>
    </w:tr>
  </w:tbl>
  <w:p w14:paraId="2432FFF7" w14:textId="77777777" w:rsidR="00F1715C" w:rsidRPr="00B8518B" w:rsidRDefault="00F1715C" w:rsidP="00460660">
    <w:pPr>
      <w:pStyle w:val="Zpat"/>
      <w:rPr>
        <w:sz w:val="2"/>
        <w:szCs w:val="2"/>
      </w:rPr>
    </w:pPr>
  </w:p>
  <w:p w14:paraId="5392733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597E4" w14:textId="77777777" w:rsidR="00301FB4" w:rsidRDefault="00301FB4" w:rsidP="00962258">
      <w:pPr>
        <w:spacing w:after="0" w:line="240" w:lineRule="auto"/>
      </w:pPr>
      <w:r>
        <w:separator/>
      </w:r>
    </w:p>
  </w:footnote>
  <w:footnote w:type="continuationSeparator" w:id="0">
    <w:p w14:paraId="330D470C" w14:textId="77777777" w:rsidR="00301FB4" w:rsidRDefault="00301F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EAFE12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C25A3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0B14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23C7AB" w14:textId="77777777" w:rsidR="00F1715C" w:rsidRPr="00D6163D" w:rsidRDefault="00F1715C" w:rsidP="00D6163D">
          <w:pPr>
            <w:pStyle w:val="Druhdokumentu"/>
          </w:pPr>
        </w:p>
      </w:tc>
    </w:tr>
  </w:tbl>
  <w:p w14:paraId="7C5CB27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1B921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AC74DE3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71C20A5B" wp14:editId="3C144436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5B82FACC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03C37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6DDF47" w14:textId="77777777" w:rsidR="00F1715C" w:rsidRPr="00D6163D" w:rsidRDefault="00F1715C" w:rsidP="00FC6389">
          <w:pPr>
            <w:pStyle w:val="Druhdokumentu"/>
          </w:pPr>
        </w:p>
      </w:tc>
    </w:tr>
    <w:tr w:rsidR="00F64786" w14:paraId="092D85E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0C05A65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588698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304E02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277E82F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7089AEE5" wp14:editId="6D077AE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5301F4F6" wp14:editId="0D1F5883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6A5342CD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D131C0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5B8A"/>
    <w:multiLevelType w:val="hybridMultilevel"/>
    <w:tmpl w:val="0F28DD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B54F82"/>
    <w:multiLevelType w:val="hybridMultilevel"/>
    <w:tmpl w:val="EA0A48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42C4B"/>
    <w:multiLevelType w:val="hybridMultilevel"/>
    <w:tmpl w:val="248447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9C5CEA6E">
      <w:start w:val="3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D59F6"/>
    <w:multiLevelType w:val="hybridMultilevel"/>
    <w:tmpl w:val="3EA6F2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E7406"/>
    <w:multiLevelType w:val="hybridMultilevel"/>
    <w:tmpl w:val="D8BC43D0"/>
    <w:lvl w:ilvl="0" w:tplc="04050011">
      <w:start w:val="1"/>
      <w:numFmt w:val="decimal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18B62745"/>
    <w:multiLevelType w:val="hybridMultilevel"/>
    <w:tmpl w:val="4BE055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C45E63"/>
    <w:multiLevelType w:val="hybridMultilevel"/>
    <w:tmpl w:val="C07E4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B2434"/>
    <w:multiLevelType w:val="hybridMultilevel"/>
    <w:tmpl w:val="E4BA5F1C"/>
    <w:lvl w:ilvl="0" w:tplc="58BC80F0">
      <w:start w:val="20"/>
      <w:numFmt w:val="bullet"/>
      <w:lvlText w:val="-"/>
      <w:lvlJc w:val="left"/>
      <w:pPr>
        <w:ind w:left="4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1D3B1D78"/>
    <w:multiLevelType w:val="hybridMultilevel"/>
    <w:tmpl w:val="18F020A8"/>
    <w:lvl w:ilvl="0" w:tplc="B1B877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B9316B"/>
    <w:multiLevelType w:val="hybridMultilevel"/>
    <w:tmpl w:val="48D694CE"/>
    <w:lvl w:ilvl="0" w:tplc="B1B877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F1EFF"/>
    <w:multiLevelType w:val="hybridMultilevel"/>
    <w:tmpl w:val="AB623A46"/>
    <w:lvl w:ilvl="0" w:tplc="54E4483C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72E6E"/>
    <w:multiLevelType w:val="hybridMultilevel"/>
    <w:tmpl w:val="C708F64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16F9C"/>
    <w:multiLevelType w:val="hybridMultilevel"/>
    <w:tmpl w:val="1DF0FC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3653430A"/>
    <w:multiLevelType w:val="hybridMultilevel"/>
    <w:tmpl w:val="E49E407A"/>
    <w:lvl w:ilvl="0" w:tplc="7DA46C5E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6547A46"/>
    <w:multiLevelType w:val="hybridMultilevel"/>
    <w:tmpl w:val="1422CF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06214"/>
    <w:multiLevelType w:val="hybridMultilevel"/>
    <w:tmpl w:val="D28844B2"/>
    <w:lvl w:ilvl="0" w:tplc="B0485044">
      <w:start w:val="1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C041C2"/>
    <w:multiLevelType w:val="hybridMultilevel"/>
    <w:tmpl w:val="BF104E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625EA"/>
    <w:multiLevelType w:val="hybridMultilevel"/>
    <w:tmpl w:val="5BC89B8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6A054B"/>
    <w:multiLevelType w:val="hybridMultilevel"/>
    <w:tmpl w:val="6810BFE8"/>
    <w:lvl w:ilvl="0" w:tplc="DBC6D4B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19E08E4"/>
    <w:multiLevelType w:val="hybridMultilevel"/>
    <w:tmpl w:val="2FB46C9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159D8"/>
    <w:multiLevelType w:val="hybridMultilevel"/>
    <w:tmpl w:val="455089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957674"/>
    <w:multiLevelType w:val="hybridMultilevel"/>
    <w:tmpl w:val="769E14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415752"/>
    <w:multiLevelType w:val="hybridMultilevel"/>
    <w:tmpl w:val="150477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97D13"/>
    <w:multiLevelType w:val="hybridMultilevel"/>
    <w:tmpl w:val="0218D36A"/>
    <w:lvl w:ilvl="0" w:tplc="73BC6AA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692B9D"/>
    <w:multiLevelType w:val="hybridMultilevel"/>
    <w:tmpl w:val="6E366E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B145B"/>
    <w:multiLevelType w:val="hybridMultilevel"/>
    <w:tmpl w:val="5D5CEB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5C2B5A"/>
    <w:multiLevelType w:val="hybridMultilevel"/>
    <w:tmpl w:val="4A343A4C"/>
    <w:lvl w:ilvl="0" w:tplc="E3223FFE">
      <w:start w:val="4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E14737"/>
    <w:multiLevelType w:val="hybridMultilevel"/>
    <w:tmpl w:val="270423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EA1646"/>
    <w:multiLevelType w:val="hybridMultilevel"/>
    <w:tmpl w:val="2CBA42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450A45"/>
    <w:multiLevelType w:val="hybridMultilevel"/>
    <w:tmpl w:val="B8DA32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7E20FA"/>
    <w:multiLevelType w:val="hybridMultilevel"/>
    <w:tmpl w:val="773EE752"/>
    <w:lvl w:ilvl="0" w:tplc="CC68688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AC7A42"/>
    <w:multiLevelType w:val="hybridMultilevel"/>
    <w:tmpl w:val="2B941800"/>
    <w:lvl w:ilvl="0" w:tplc="98906C46">
      <w:start w:val="1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CB36ACA"/>
    <w:multiLevelType w:val="hybridMultilevel"/>
    <w:tmpl w:val="B4CCA1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46C73"/>
    <w:multiLevelType w:val="hybridMultilevel"/>
    <w:tmpl w:val="9FEA847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4070991"/>
    <w:multiLevelType w:val="multilevel"/>
    <w:tmpl w:val="CABE99FC"/>
    <w:numStyleLink w:val="ListNumbermultilevel"/>
  </w:abstractNum>
  <w:abstractNum w:abstractNumId="38" w15:restartNumberingAfterBreak="0">
    <w:nsid w:val="75853929"/>
    <w:multiLevelType w:val="hybridMultilevel"/>
    <w:tmpl w:val="A86813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47D5F"/>
    <w:multiLevelType w:val="hybridMultilevel"/>
    <w:tmpl w:val="24FC43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3D17C7"/>
    <w:multiLevelType w:val="hybridMultilevel"/>
    <w:tmpl w:val="9E107B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B5A74"/>
    <w:multiLevelType w:val="hybridMultilevel"/>
    <w:tmpl w:val="6D56E1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63329"/>
    <w:multiLevelType w:val="hybridMultilevel"/>
    <w:tmpl w:val="B586471C"/>
    <w:lvl w:ilvl="0" w:tplc="35D0F550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37"/>
  </w:num>
  <w:num w:numId="5">
    <w:abstractNumId w:val="9"/>
  </w:num>
  <w:num w:numId="6">
    <w:abstractNumId w:val="14"/>
  </w:num>
  <w:num w:numId="7">
    <w:abstractNumId w:val="3"/>
  </w:num>
  <w:num w:numId="8">
    <w:abstractNumId w:val="30"/>
  </w:num>
  <w:num w:numId="9">
    <w:abstractNumId w:val="10"/>
  </w:num>
  <w:num w:numId="10">
    <w:abstractNumId w:val="11"/>
  </w:num>
  <w:num w:numId="11">
    <w:abstractNumId w:val="8"/>
  </w:num>
  <w:num w:numId="12">
    <w:abstractNumId w:val="18"/>
  </w:num>
  <w:num w:numId="13">
    <w:abstractNumId w:val="26"/>
  </w:num>
  <w:num w:numId="14">
    <w:abstractNumId w:val="19"/>
  </w:num>
  <w:num w:numId="15">
    <w:abstractNumId w:val="6"/>
  </w:num>
  <w:num w:numId="16">
    <w:abstractNumId w:val="41"/>
  </w:num>
  <w:num w:numId="17">
    <w:abstractNumId w:val="12"/>
  </w:num>
  <w:num w:numId="18">
    <w:abstractNumId w:val="42"/>
  </w:num>
  <w:num w:numId="19">
    <w:abstractNumId w:val="17"/>
  </w:num>
  <w:num w:numId="20">
    <w:abstractNumId w:val="27"/>
  </w:num>
  <w:num w:numId="21">
    <w:abstractNumId w:val="31"/>
  </w:num>
  <w:num w:numId="22">
    <w:abstractNumId w:val="5"/>
  </w:num>
  <w:num w:numId="23">
    <w:abstractNumId w:val="0"/>
  </w:num>
  <w:num w:numId="24">
    <w:abstractNumId w:val="13"/>
  </w:num>
  <w:num w:numId="25">
    <w:abstractNumId w:val="36"/>
  </w:num>
  <w:num w:numId="26">
    <w:abstractNumId w:val="22"/>
  </w:num>
  <w:num w:numId="27">
    <w:abstractNumId w:val="32"/>
  </w:num>
  <w:num w:numId="28">
    <w:abstractNumId w:val="38"/>
  </w:num>
  <w:num w:numId="29">
    <w:abstractNumId w:val="4"/>
  </w:num>
  <w:num w:numId="30">
    <w:abstractNumId w:val="39"/>
  </w:num>
  <w:num w:numId="31">
    <w:abstractNumId w:val="25"/>
  </w:num>
  <w:num w:numId="32">
    <w:abstractNumId w:val="21"/>
  </w:num>
  <w:num w:numId="33">
    <w:abstractNumId w:val="33"/>
  </w:num>
  <w:num w:numId="34">
    <w:abstractNumId w:val="40"/>
  </w:num>
  <w:num w:numId="35">
    <w:abstractNumId w:val="23"/>
  </w:num>
  <w:num w:numId="36">
    <w:abstractNumId w:val="20"/>
  </w:num>
  <w:num w:numId="37">
    <w:abstractNumId w:val="29"/>
  </w:num>
  <w:num w:numId="38">
    <w:abstractNumId w:val="16"/>
  </w:num>
  <w:num w:numId="39">
    <w:abstractNumId w:val="28"/>
  </w:num>
  <w:num w:numId="40">
    <w:abstractNumId w:val="2"/>
  </w:num>
  <w:num w:numId="41">
    <w:abstractNumId w:val="34"/>
  </w:num>
  <w:num w:numId="42">
    <w:abstractNumId w:val="35"/>
  </w:num>
  <w:num w:numId="43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7EB"/>
    <w:rsid w:val="000037BC"/>
    <w:rsid w:val="000215BE"/>
    <w:rsid w:val="00033432"/>
    <w:rsid w:val="000335CC"/>
    <w:rsid w:val="000541EB"/>
    <w:rsid w:val="00063EB4"/>
    <w:rsid w:val="00065D82"/>
    <w:rsid w:val="00066BDE"/>
    <w:rsid w:val="00072C1E"/>
    <w:rsid w:val="00076486"/>
    <w:rsid w:val="000926CB"/>
    <w:rsid w:val="000A0A3D"/>
    <w:rsid w:val="000A3445"/>
    <w:rsid w:val="000B7907"/>
    <w:rsid w:val="000C0429"/>
    <w:rsid w:val="000C5C17"/>
    <w:rsid w:val="000E3344"/>
    <w:rsid w:val="000E35B6"/>
    <w:rsid w:val="000E63BD"/>
    <w:rsid w:val="00104716"/>
    <w:rsid w:val="00113773"/>
    <w:rsid w:val="00114472"/>
    <w:rsid w:val="00130595"/>
    <w:rsid w:val="001507C0"/>
    <w:rsid w:val="00155755"/>
    <w:rsid w:val="00170EC5"/>
    <w:rsid w:val="001747C1"/>
    <w:rsid w:val="0018596A"/>
    <w:rsid w:val="001953E5"/>
    <w:rsid w:val="00197DEF"/>
    <w:rsid w:val="001A1808"/>
    <w:rsid w:val="001C172E"/>
    <w:rsid w:val="001C4DA0"/>
    <w:rsid w:val="001C5B8E"/>
    <w:rsid w:val="001D07C3"/>
    <w:rsid w:val="001D67EB"/>
    <w:rsid w:val="00207DF5"/>
    <w:rsid w:val="00210C25"/>
    <w:rsid w:val="00234E3D"/>
    <w:rsid w:val="00236C29"/>
    <w:rsid w:val="002517A8"/>
    <w:rsid w:val="00255DF9"/>
    <w:rsid w:val="0026785D"/>
    <w:rsid w:val="00276357"/>
    <w:rsid w:val="002A4039"/>
    <w:rsid w:val="002B0C06"/>
    <w:rsid w:val="002C31BF"/>
    <w:rsid w:val="002E0CD7"/>
    <w:rsid w:val="002F026B"/>
    <w:rsid w:val="00301FB4"/>
    <w:rsid w:val="003120E8"/>
    <w:rsid w:val="00317135"/>
    <w:rsid w:val="00344B93"/>
    <w:rsid w:val="003505CB"/>
    <w:rsid w:val="00357BC6"/>
    <w:rsid w:val="003956C6"/>
    <w:rsid w:val="00397314"/>
    <w:rsid w:val="003B36A6"/>
    <w:rsid w:val="003C1C3E"/>
    <w:rsid w:val="003D070D"/>
    <w:rsid w:val="003D0D00"/>
    <w:rsid w:val="003E1CB5"/>
    <w:rsid w:val="003E3F9B"/>
    <w:rsid w:val="003E75CE"/>
    <w:rsid w:val="003F5A87"/>
    <w:rsid w:val="0041177A"/>
    <w:rsid w:val="0041380F"/>
    <w:rsid w:val="004139A7"/>
    <w:rsid w:val="00413F21"/>
    <w:rsid w:val="00423533"/>
    <w:rsid w:val="0042555C"/>
    <w:rsid w:val="00427DF7"/>
    <w:rsid w:val="00442C5A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0411"/>
    <w:rsid w:val="004F4B9B"/>
    <w:rsid w:val="00505A0A"/>
    <w:rsid w:val="00511AB9"/>
    <w:rsid w:val="00523EA7"/>
    <w:rsid w:val="0053238F"/>
    <w:rsid w:val="005332CC"/>
    <w:rsid w:val="00551D1F"/>
    <w:rsid w:val="00553375"/>
    <w:rsid w:val="005658A6"/>
    <w:rsid w:val="005722BB"/>
    <w:rsid w:val="005736B7"/>
    <w:rsid w:val="00575E5A"/>
    <w:rsid w:val="00582837"/>
    <w:rsid w:val="00596C7E"/>
    <w:rsid w:val="005A217E"/>
    <w:rsid w:val="005A3DDC"/>
    <w:rsid w:val="005A64E9"/>
    <w:rsid w:val="005B5EE9"/>
    <w:rsid w:val="005F3204"/>
    <w:rsid w:val="00602DE6"/>
    <w:rsid w:val="0061068E"/>
    <w:rsid w:val="00617974"/>
    <w:rsid w:val="00624C5D"/>
    <w:rsid w:val="00636FCE"/>
    <w:rsid w:val="0066061D"/>
    <w:rsid w:val="00660AD3"/>
    <w:rsid w:val="006662FA"/>
    <w:rsid w:val="0069190F"/>
    <w:rsid w:val="006A5570"/>
    <w:rsid w:val="006A689C"/>
    <w:rsid w:val="006B3D79"/>
    <w:rsid w:val="006C101D"/>
    <w:rsid w:val="006E0578"/>
    <w:rsid w:val="006E314D"/>
    <w:rsid w:val="006F4B91"/>
    <w:rsid w:val="00705708"/>
    <w:rsid w:val="00710723"/>
    <w:rsid w:val="00711D71"/>
    <w:rsid w:val="00723ED1"/>
    <w:rsid w:val="00733AA7"/>
    <w:rsid w:val="00743525"/>
    <w:rsid w:val="007539CC"/>
    <w:rsid w:val="0076286B"/>
    <w:rsid w:val="00764595"/>
    <w:rsid w:val="00766846"/>
    <w:rsid w:val="00766FF3"/>
    <w:rsid w:val="00774271"/>
    <w:rsid w:val="0077673A"/>
    <w:rsid w:val="007846E1"/>
    <w:rsid w:val="00784CE8"/>
    <w:rsid w:val="007952A5"/>
    <w:rsid w:val="007A473D"/>
    <w:rsid w:val="007B570C"/>
    <w:rsid w:val="007D1164"/>
    <w:rsid w:val="007E00D8"/>
    <w:rsid w:val="007E4A6E"/>
    <w:rsid w:val="007F52D7"/>
    <w:rsid w:val="007F56A7"/>
    <w:rsid w:val="007F635D"/>
    <w:rsid w:val="00807059"/>
    <w:rsid w:val="00807DD0"/>
    <w:rsid w:val="00813F11"/>
    <w:rsid w:val="008350D1"/>
    <w:rsid w:val="008440A0"/>
    <w:rsid w:val="00855CC0"/>
    <w:rsid w:val="00867236"/>
    <w:rsid w:val="00880D8B"/>
    <w:rsid w:val="008A1A93"/>
    <w:rsid w:val="008A32C5"/>
    <w:rsid w:val="008A3568"/>
    <w:rsid w:val="008B5F5E"/>
    <w:rsid w:val="008C3080"/>
    <w:rsid w:val="008D03B9"/>
    <w:rsid w:val="008D41D9"/>
    <w:rsid w:val="008E0688"/>
    <w:rsid w:val="008F184D"/>
    <w:rsid w:val="008F18D6"/>
    <w:rsid w:val="00904780"/>
    <w:rsid w:val="009113A8"/>
    <w:rsid w:val="00911819"/>
    <w:rsid w:val="00922385"/>
    <w:rsid w:val="009223DF"/>
    <w:rsid w:val="00927951"/>
    <w:rsid w:val="00936091"/>
    <w:rsid w:val="00936A00"/>
    <w:rsid w:val="00940D8A"/>
    <w:rsid w:val="00941BD7"/>
    <w:rsid w:val="00945C0D"/>
    <w:rsid w:val="009464DD"/>
    <w:rsid w:val="00955633"/>
    <w:rsid w:val="00962258"/>
    <w:rsid w:val="00966573"/>
    <w:rsid w:val="009678B7"/>
    <w:rsid w:val="009760D9"/>
    <w:rsid w:val="00982411"/>
    <w:rsid w:val="00992D9C"/>
    <w:rsid w:val="00996CB8"/>
    <w:rsid w:val="009A7568"/>
    <w:rsid w:val="009B2E97"/>
    <w:rsid w:val="009B72CC"/>
    <w:rsid w:val="009D097C"/>
    <w:rsid w:val="009D4BD6"/>
    <w:rsid w:val="009E07F4"/>
    <w:rsid w:val="009F392E"/>
    <w:rsid w:val="009F4641"/>
    <w:rsid w:val="00A0134B"/>
    <w:rsid w:val="00A06AF0"/>
    <w:rsid w:val="00A3510D"/>
    <w:rsid w:val="00A4167C"/>
    <w:rsid w:val="00A44328"/>
    <w:rsid w:val="00A6177B"/>
    <w:rsid w:val="00A62C58"/>
    <w:rsid w:val="00A66136"/>
    <w:rsid w:val="00A82090"/>
    <w:rsid w:val="00AA4CBB"/>
    <w:rsid w:val="00AA5758"/>
    <w:rsid w:val="00AA65FA"/>
    <w:rsid w:val="00AA7351"/>
    <w:rsid w:val="00AB3853"/>
    <w:rsid w:val="00AD056F"/>
    <w:rsid w:val="00AD0AEC"/>
    <w:rsid w:val="00AD6731"/>
    <w:rsid w:val="00AD7B78"/>
    <w:rsid w:val="00AF06B3"/>
    <w:rsid w:val="00AF2E8E"/>
    <w:rsid w:val="00B01028"/>
    <w:rsid w:val="00B043DB"/>
    <w:rsid w:val="00B07829"/>
    <w:rsid w:val="00B15D0D"/>
    <w:rsid w:val="00B33027"/>
    <w:rsid w:val="00B40FB0"/>
    <w:rsid w:val="00B41774"/>
    <w:rsid w:val="00B4235E"/>
    <w:rsid w:val="00B45E9E"/>
    <w:rsid w:val="00B5020C"/>
    <w:rsid w:val="00B50E36"/>
    <w:rsid w:val="00B55F9C"/>
    <w:rsid w:val="00B75EE1"/>
    <w:rsid w:val="00B77481"/>
    <w:rsid w:val="00B8518B"/>
    <w:rsid w:val="00B8526A"/>
    <w:rsid w:val="00B87D4B"/>
    <w:rsid w:val="00B932C7"/>
    <w:rsid w:val="00BA3911"/>
    <w:rsid w:val="00BB3740"/>
    <w:rsid w:val="00BD7E91"/>
    <w:rsid w:val="00BE5A6D"/>
    <w:rsid w:val="00BF374D"/>
    <w:rsid w:val="00C02D0A"/>
    <w:rsid w:val="00C03A6E"/>
    <w:rsid w:val="00C14E5C"/>
    <w:rsid w:val="00C14F76"/>
    <w:rsid w:val="00C26236"/>
    <w:rsid w:val="00C30759"/>
    <w:rsid w:val="00C44F6A"/>
    <w:rsid w:val="00C56CA9"/>
    <w:rsid w:val="00C8207D"/>
    <w:rsid w:val="00C91F55"/>
    <w:rsid w:val="00C9377B"/>
    <w:rsid w:val="00CA442C"/>
    <w:rsid w:val="00CC36B8"/>
    <w:rsid w:val="00CD043B"/>
    <w:rsid w:val="00CD1FC4"/>
    <w:rsid w:val="00CE371D"/>
    <w:rsid w:val="00D02A4D"/>
    <w:rsid w:val="00D130A4"/>
    <w:rsid w:val="00D21061"/>
    <w:rsid w:val="00D22760"/>
    <w:rsid w:val="00D2383B"/>
    <w:rsid w:val="00D316A7"/>
    <w:rsid w:val="00D4108E"/>
    <w:rsid w:val="00D572F7"/>
    <w:rsid w:val="00D6163D"/>
    <w:rsid w:val="00D8233C"/>
    <w:rsid w:val="00D826F2"/>
    <w:rsid w:val="00D831A3"/>
    <w:rsid w:val="00D86402"/>
    <w:rsid w:val="00D87288"/>
    <w:rsid w:val="00DA6FFE"/>
    <w:rsid w:val="00DB1022"/>
    <w:rsid w:val="00DB752E"/>
    <w:rsid w:val="00DC09CE"/>
    <w:rsid w:val="00DC3110"/>
    <w:rsid w:val="00DD46F3"/>
    <w:rsid w:val="00DD58A6"/>
    <w:rsid w:val="00DE56F2"/>
    <w:rsid w:val="00DF116D"/>
    <w:rsid w:val="00DF52E4"/>
    <w:rsid w:val="00DF684A"/>
    <w:rsid w:val="00E20312"/>
    <w:rsid w:val="00E404B3"/>
    <w:rsid w:val="00E5487D"/>
    <w:rsid w:val="00E648ED"/>
    <w:rsid w:val="00E73FFE"/>
    <w:rsid w:val="00E824F1"/>
    <w:rsid w:val="00EB104F"/>
    <w:rsid w:val="00EB15F7"/>
    <w:rsid w:val="00EB78BE"/>
    <w:rsid w:val="00EB7F0C"/>
    <w:rsid w:val="00ED14BD"/>
    <w:rsid w:val="00ED3947"/>
    <w:rsid w:val="00ED5276"/>
    <w:rsid w:val="00EE40ED"/>
    <w:rsid w:val="00F00C58"/>
    <w:rsid w:val="00F01440"/>
    <w:rsid w:val="00F10E7B"/>
    <w:rsid w:val="00F12DEC"/>
    <w:rsid w:val="00F1715C"/>
    <w:rsid w:val="00F248B9"/>
    <w:rsid w:val="00F25B60"/>
    <w:rsid w:val="00F310F8"/>
    <w:rsid w:val="00F34504"/>
    <w:rsid w:val="00F35939"/>
    <w:rsid w:val="00F43587"/>
    <w:rsid w:val="00F45607"/>
    <w:rsid w:val="00F64786"/>
    <w:rsid w:val="00F659EB"/>
    <w:rsid w:val="00F66A6F"/>
    <w:rsid w:val="00F8183C"/>
    <w:rsid w:val="00F81940"/>
    <w:rsid w:val="00F862D6"/>
    <w:rsid w:val="00F86BA6"/>
    <w:rsid w:val="00FB41BA"/>
    <w:rsid w:val="00FC6389"/>
    <w:rsid w:val="00FD2F51"/>
    <w:rsid w:val="00FE28EC"/>
    <w:rsid w:val="00FE2CBA"/>
    <w:rsid w:val="00FF3E3D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A15BD1"/>
  <w14:defaultImageDpi w14:val="32767"/>
  <w15:docId w15:val="{DB8592CD-30BE-4618-BF43-BA78C4CE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E5A6D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8F18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8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84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8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8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4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selyD\Downloads\sprava-zeleznic_administrativni-dopis_v10_PRIKLAD%20(3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917342-ABEB-47B4-9138-F4BA37D26807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6AF45B0-C635-4C26-89B0-3616C698E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sprava-zeleznic_administrativni-dopis_v10_PRIKLAD (3).dotx</Template>
  <TotalTime>90</TotalTime>
  <Pages>3</Pages>
  <Words>591</Words>
  <Characters>3493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Veselý David, Ing.</dc:creator>
  <cp:lastModifiedBy>stanislav.ryznar</cp:lastModifiedBy>
  <cp:revision>24</cp:revision>
  <cp:lastPrinted>2021-06-16T06:13:00Z</cp:lastPrinted>
  <dcterms:created xsi:type="dcterms:W3CDTF">2021-06-04T10:11:00Z</dcterms:created>
  <dcterms:modified xsi:type="dcterms:W3CDTF">2021-08-04T10:38:00Z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